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49A" w:rsidRPr="00615A8C" w:rsidRDefault="00290C35" w:rsidP="00290C35">
      <w:pPr>
        <w:jc w:val="right"/>
        <w:rPr>
          <w:rFonts w:ascii="Times New Roman" w:hAnsi="Times New Roman" w:cs="Times New Roman"/>
          <w:i/>
          <w:sz w:val="24"/>
          <w:szCs w:val="24"/>
          <w:lang w:val="ro-MD"/>
        </w:rPr>
      </w:pPr>
      <w:bookmarkStart w:id="0" w:name="_GoBack"/>
      <w:bookmarkEnd w:id="0"/>
      <w:r w:rsidRPr="00615A8C">
        <w:rPr>
          <w:rFonts w:ascii="Times New Roman" w:hAnsi="Times New Roman" w:cs="Times New Roman"/>
          <w:i/>
          <w:sz w:val="24"/>
          <w:szCs w:val="24"/>
          <w:lang w:val="ro-MD"/>
        </w:rPr>
        <w:t>Traducere din limba engleză</w:t>
      </w:r>
    </w:p>
    <w:p w:rsidR="00290C35" w:rsidRPr="00615A8C" w:rsidRDefault="00290C35" w:rsidP="00290C35">
      <w:pPr>
        <w:rPr>
          <w:rFonts w:ascii="Times New Roman" w:hAnsi="Times New Roman" w:cs="Times New Roman"/>
          <w:b/>
          <w:sz w:val="24"/>
          <w:szCs w:val="24"/>
          <w:lang w:val="ro-MD"/>
        </w:rPr>
      </w:pPr>
      <w:r w:rsidRPr="00615A8C">
        <w:rPr>
          <w:rFonts w:ascii="Times New Roman" w:hAnsi="Times New Roman" w:cs="Times New Roman"/>
          <w:sz w:val="24"/>
          <w:szCs w:val="24"/>
          <w:lang w:val="ro-MD"/>
        </w:rPr>
        <w:t xml:space="preserve">Strasbourg, 18 martie 2019                                                                            </w:t>
      </w:r>
      <w:r w:rsidRPr="00615A8C">
        <w:rPr>
          <w:rFonts w:ascii="Times New Roman" w:hAnsi="Times New Roman" w:cs="Times New Roman"/>
          <w:b/>
          <w:sz w:val="24"/>
          <w:szCs w:val="24"/>
          <w:lang w:val="ro-MD"/>
        </w:rPr>
        <w:t>CDL-AD(2019)005</w:t>
      </w:r>
    </w:p>
    <w:p w:rsidR="00290C35" w:rsidRPr="00615A8C" w:rsidRDefault="00290C35" w:rsidP="00290C35">
      <w:pPr>
        <w:rPr>
          <w:rFonts w:ascii="Times New Roman" w:hAnsi="Times New Roman" w:cs="Times New Roman"/>
          <w:b/>
          <w:sz w:val="24"/>
          <w:szCs w:val="24"/>
          <w:lang w:val="ro-MD"/>
        </w:rPr>
      </w:pPr>
      <w:r w:rsidRPr="00615A8C">
        <w:rPr>
          <w:rFonts w:ascii="Times New Roman" w:hAnsi="Times New Roman" w:cs="Times New Roman"/>
          <w:b/>
          <w:sz w:val="24"/>
          <w:szCs w:val="24"/>
          <w:lang w:val="ro-MD"/>
        </w:rPr>
        <w:t xml:space="preserve">Opinie nr. 897/2017 </w:t>
      </w:r>
    </w:p>
    <w:p w:rsidR="00290C35" w:rsidRPr="00615A8C" w:rsidRDefault="00290C35" w:rsidP="00290C35">
      <w:pPr>
        <w:rPr>
          <w:rFonts w:ascii="Times New Roman" w:hAnsi="Times New Roman" w:cs="Times New Roman"/>
          <w:b/>
          <w:sz w:val="24"/>
          <w:szCs w:val="24"/>
          <w:lang w:val="ro-MD"/>
        </w:rPr>
      </w:pPr>
    </w:p>
    <w:p w:rsidR="00290C35" w:rsidRPr="00615A8C" w:rsidRDefault="00290C35" w:rsidP="00290C35">
      <w:pPr>
        <w:jc w:val="center"/>
        <w:rPr>
          <w:rFonts w:ascii="Times New Roman" w:hAnsi="Times New Roman" w:cs="Times New Roman"/>
          <w:b/>
          <w:sz w:val="24"/>
          <w:szCs w:val="24"/>
          <w:u w:val="single"/>
          <w:lang w:val="ro-MD"/>
        </w:rPr>
      </w:pPr>
      <w:r w:rsidRPr="00615A8C">
        <w:rPr>
          <w:rFonts w:ascii="Times New Roman" w:hAnsi="Times New Roman" w:cs="Times New Roman"/>
          <w:b/>
          <w:sz w:val="24"/>
          <w:szCs w:val="24"/>
          <w:u w:val="single"/>
          <w:lang w:val="ro-MD"/>
        </w:rPr>
        <w:t>COMISIA EUROPEANĂ PENTRU DEMOCRAȚIE PRIN LEGISLAȚIE</w:t>
      </w:r>
    </w:p>
    <w:p w:rsidR="00290C35" w:rsidRPr="00615A8C" w:rsidRDefault="00290C35" w:rsidP="00290C35">
      <w:pPr>
        <w:jc w:val="center"/>
        <w:rPr>
          <w:rFonts w:ascii="Times New Roman" w:hAnsi="Times New Roman" w:cs="Times New Roman"/>
          <w:b/>
          <w:sz w:val="24"/>
          <w:szCs w:val="24"/>
          <w:lang w:val="ro-MD"/>
        </w:rPr>
      </w:pPr>
      <w:r w:rsidRPr="00615A8C">
        <w:rPr>
          <w:rFonts w:ascii="Times New Roman" w:hAnsi="Times New Roman" w:cs="Times New Roman"/>
          <w:b/>
          <w:sz w:val="24"/>
          <w:szCs w:val="24"/>
          <w:lang w:val="ro-MD"/>
        </w:rPr>
        <w:t>(COMISIA DE LA VENEȚIA)</w:t>
      </w:r>
    </w:p>
    <w:p w:rsidR="00290C35" w:rsidRPr="00615A8C" w:rsidRDefault="00290C35" w:rsidP="00290C35">
      <w:pPr>
        <w:jc w:val="center"/>
        <w:rPr>
          <w:rFonts w:ascii="Times New Roman" w:hAnsi="Times New Roman" w:cs="Times New Roman"/>
          <w:b/>
          <w:sz w:val="24"/>
          <w:szCs w:val="24"/>
          <w:lang w:val="ro-MD"/>
        </w:rPr>
      </w:pPr>
    </w:p>
    <w:p w:rsidR="00290C35" w:rsidRPr="00615A8C" w:rsidRDefault="00290C35" w:rsidP="00290C35">
      <w:pPr>
        <w:jc w:val="center"/>
        <w:rPr>
          <w:rFonts w:ascii="Times New Roman" w:hAnsi="Times New Roman" w:cs="Times New Roman"/>
          <w:b/>
          <w:sz w:val="24"/>
          <w:szCs w:val="24"/>
          <w:lang w:val="ro-MD"/>
        </w:rPr>
      </w:pPr>
    </w:p>
    <w:p w:rsidR="00290C35" w:rsidRPr="00615A8C" w:rsidRDefault="00290C35" w:rsidP="00290C35">
      <w:pPr>
        <w:jc w:val="center"/>
        <w:rPr>
          <w:rFonts w:ascii="Times New Roman" w:hAnsi="Times New Roman" w:cs="Times New Roman"/>
          <w:b/>
          <w:sz w:val="24"/>
          <w:szCs w:val="24"/>
          <w:lang w:val="ro-MD"/>
        </w:rPr>
      </w:pPr>
      <w:r w:rsidRPr="00615A8C">
        <w:rPr>
          <w:rFonts w:ascii="Times New Roman" w:hAnsi="Times New Roman" w:cs="Times New Roman"/>
          <w:b/>
          <w:sz w:val="24"/>
          <w:szCs w:val="24"/>
          <w:lang w:val="ro-MD"/>
        </w:rPr>
        <w:t>PRINCIPIILE</w:t>
      </w:r>
    </w:p>
    <w:p w:rsidR="00290C35" w:rsidRPr="00615A8C" w:rsidRDefault="00290C35" w:rsidP="00290C35">
      <w:pPr>
        <w:jc w:val="center"/>
        <w:rPr>
          <w:rFonts w:ascii="Times New Roman" w:hAnsi="Times New Roman" w:cs="Times New Roman"/>
          <w:b/>
          <w:sz w:val="24"/>
          <w:szCs w:val="24"/>
          <w:lang w:val="ro-MD"/>
        </w:rPr>
      </w:pPr>
      <w:r w:rsidRPr="00615A8C">
        <w:rPr>
          <w:rFonts w:ascii="Times New Roman" w:hAnsi="Times New Roman" w:cs="Times New Roman"/>
          <w:b/>
          <w:sz w:val="24"/>
          <w:szCs w:val="24"/>
          <w:lang w:val="ro-MD"/>
        </w:rPr>
        <w:t>CE ȚIN DE PROTECȚIA ȘI PROMOVAREA</w:t>
      </w:r>
    </w:p>
    <w:p w:rsidR="00290C35" w:rsidRPr="00615A8C" w:rsidRDefault="00290C35" w:rsidP="00290C35">
      <w:pPr>
        <w:jc w:val="center"/>
        <w:rPr>
          <w:rFonts w:ascii="Times New Roman" w:hAnsi="Times New Roman" w:cs="Times New Roman"/>
          <w:b/>
          <w:sz w:val="24"/>
          <w:szCs w:val="24"/>
          <w:lang w:val="ro-MD"/>
        </w:rPr>
      </w:pPr>
      <w:r w:rsidRPr="00615A8C">
        <w:rPr>
          <w:rFonts w:ascii="Times New Roman" w:hAnsi="Times New Roman" w:cs="Times New Roman"/>
          <w:b/>
          <w:sz w:val="24"/>
          <w:szCs w:val="24"/>
          <w:lang w:val="ro-MD"/>
        </w:rPr>
        <w:t>INSTITUȚIEI OMBUDSMANULUI</w:t>
      </w:r>
    </w:p>
    <w:p w:rsidR="00290C35" w:rsidRPr="00615A8C" w:rsidRDefault="00290C35" w:rsidP="00290C35">
      <w:pPr>
        <w:jc w:val="center"/>
        <w:rPr>
          <w:rFonts w:ascii="Times New Roman" w:hAnsi="Times New Roman" w:cs="Times New Roman"/>
          <w:b/>
          <w:sz w:val="24"/>
          <w:szCs w:val="24"/>
          <w:lang w:val="ro-MD"/>
        </w:rPr>
      </w:pPr>
      <w:r w:rsidRPr="00615A8C">
        <w:rPr>
          <w:rFonts w:ascii="Times New Roman" w:hAnsi="Times New Roman" w:cs="Times New Roman"/>
          <w:b/>
          <w:sz w:val="24"/>
          <w:szCs w:val="24"/>
          <w:lang w:val="ro-MD"/>
        </w:rPr>
        <w:t>(PRINCIPIILE DE LA VENEȚIA)</w:t>
      </w:r>
    </w:p>
    <w:p w:rsidR="00290C35" w:rsidRPr="00615A8C" w:rsidRDefault="00290C35" w:rsidP="00290C35">
      <w:pPr>
        <w:jc w:val="center"/>
        <w:rPr>
          <w:rFonts w:ascii="Times New Roman" w:hAnsi="Times New Roman" w:cs="Times New Roman"/>
          <w:b/>
          <w:sz w:val="24"/>
          <w:szCs w:val="24"/>
          <w:lang w:val="ro-MD"/>
        </w:rPr>
      </w:pPr>
    </w:p>
    <w:p w:rsidR="00290C35" w:rsidRPr="00615A8C" w:rsidRDefault="00290C35" w:rsidP="00290C35">
      <w:pPr>
        <w:jc w:val="center"/>
        <w:rPr>
          <w:rFonts w:ascii="Times New Roman" w:hAnsi="Times New Roman" w:cs="Times New Roman"/>
          <w:b/>
          <w:sz w:val="24"/>
          <w:szCs w:val="24"/>
          <w:lang w:val="ro-MD"/>
        </w:rPr>
      </w:pPr>
      <w:r w:rsidRPr="00615A8C">
        <w:rPr>
          <w:rFonts w:ascii="Times New Roman" w:hAnsi="Times New Roman" w:cs="Times New Roman"/>
          <w:b/>
          <w:sz w:val="24"/>
          <w:szCs w:val="24"/>
          <w:lang w:val="ro-MD"/>
        </w:rPr>
        <w:t>Adoptate de Comisia de Veneția</w:t>
      </w:r>
    </w:p>
    <w:p w:rsidR="00290C35" w:rsidRPr="00615A8C" w:rsidRDefault="00C315AF" w:rsidP="00290C35">
      <w:pPr>
        <w:jc w:val="center"/>
        <w:rPr>
          <w:rFonts w:ascii="Times New Roman" w:hAnsi="Times New Roman" w:cs="Times New Roman"/>
          <w:b/>
          <w:sz w:val="24"/>
          <w:szCs w:val="24"/>
          <w:lang w:val="ro-MD"/>
        </w:rPr>
      </w:pPr>
      <w:r>
        <w:rPr>
          <w:rFonts w:ascii="Times New Roman" w:hAnsi="Times New Roman" w:cs="Times New Roman"/>
          <w:b/>
          <w:sz w:val="24"/>
          <w:szCs w:val="24"/>
          <w:lang w:val="ro-MD"/>
        </w:rPr>
        <w:t>î</w:t>
      </w:r>
      <w:r w:rsidR="00290C35" w:rsidRPr="00615A8C">
        <w:rPr>
          <w:rFonts w:ascii="Times New Roman" w:hAnsi="Times New Roman" w:cs="Times New Roman"/>
          <w:b/>
          <w:sz w:val="24"/>
          <w:szCs w:val="24"/>
          <w:lang w:val="ro-MD"/>
        </w:rPr>
        <w:t>n cadrul celei de a 118-a Sesiun</w:t>
      </w:r>
      <w:r>
        <w:rPr>
          <w:rFonts w:ascii="Times New Roman" w:hAnsi="Times New Roman" w:cs="Times New Roman"/>
          <w:b/>
          <w:sz w:val="24"/>
          <w:szCs w:val="24"/>
          <w:lang w:val="ro-MD"/>
        </w:rPr>
        <w:t>i Plenare</w:t>
      </w:r>
    </w:p>
    <w:p w:rsidR="00290C35" w:rsidRPr="00615A8C" w:rsidRDefault="00290C35" w:rsidP="00290C35">
      <w:pPr>
        <w:jc w:val="center"/>
        <w:rPr>
          <w:rFonts w:ascii="Times New Roman" w:hAnsi="Times New Roman" w:cs="Times New Roman"/>
          <w:b/>
          <w:sz w:val="24"/>
          <w:szCs w:val="24"/>
          <w:lang w:val="ro-MD"/>
        </w:rPr>
      </w:pPr>
      <w:r w:rsidRPr="00615A8C">
        <w:rPr>
          <w:rFonts w:ascii="Times New Roman" w:hAnsi="Times New Roman" w:cs="Times New Roman"/>
          <w:b/>
          <w:sz w:val="24"/>
          <w:szCs w:val="24"/>
          <w:lang w:val="ro-MD"/>
        </w:rPr>
        <w:t>(Veneția, 15-16 martie 2019)</w:t>
      </w:r>
    </w:p>
    <w:p w:rsidR="00290C35" w:rsidRPr="00615A8C" w:rsidRDefault="00290C35" w:rsidP="00290C35">
      <w:pPr>
        <w:jc w:val="center"/>
        <w:rPr>
          <w:rFonts w:ascii="Times New Roman" w:hAnsi="Times New Roman" w:cs="Times New Roman"/>
          <w:b/>
          <w:sz w:val="24"/>
          <w:szCs w:val="24"/>
          <w:lang w:val="ro-MD"/>
        </w:rPr>
      </w:pPr>
    </w:p>
    <w:p w:rsidR="00290C35" w:rsidRPr="00615A8C" w:rsidRDefault="00290C35" w:rsidP="00290C35">
      <w:pPr>
        <w:jc w:val="center"/>
        <w:rPr>
          <w:rFonts w:ascii="Times New Roman" w:hAnsi="Times New Roman" w:cs="Times New Roman"/>
          <w:b/>
          <w:sz w:val="24"/>
          <w:szCs w:val="24"/>
          <w:lang w:val="ro-MD"/>
        </w:rPr>
      </w:pPr>
    </w:p>
    <w:p w:rsidR="00290C35" w:rsidRPr="00615A8C" w:rsidRDefault="00290C35" w:rsidP="00290C35">
      <w:pPr>
        <w:jc w:val="center"/>
        <w:rPr>
          <w:rFonts w:ascii="Times New Roman" w:hAnsi="Times New Roman" w:cs="Times New Roman"/>
          <w:b/>
          <w:sz w:val="24"/>
          <w:szCs w:val="24"/>
          <w:lang w:val="ro-MD"/>
        </w:rPr>
      </w:pPr>
      <w:r w:rsidRPr="00615A8C">
        <w:rPr>
          <w:rFonts w:ascii="Times New Roman" w:hAnsi="Times New Roman" w:cs="Times New Roman"/>
          <w:b/>
          <w:sz w:val="24"/>
          <w:szCs w:val="24"/>
          <w:lang w:val="ro-MD"/>
        </w:rPr>
        <w:t>în baza comentariilor din partea</w:t>
      </w:r>
      <w:r w:rsidR="00C315AF">
        <w:rPr>
          <w:rFonts w:ascii="Times New Roman" w:hAnsi="Times New Roman" w:cs="Times New Roman"/>
          <w:b/>
          <w:sz w:val="24"/>
          <w:szCs w:val="24"/>
          <w:lang w:val="ro-MD"/>
        </w:rPr>
        <w:t>:</w:t>
      </w:r>
      <w:r w:rsidRPr="00615A8C">
        <w:rPr>
          <w:rFonts w:ascii="Times New Roman" w:hAnsi="Times New Roman" w:cs="Times New Roman"/>
          <w:b/>
          <w:sz w:val="24"/>
          <w:szCs w:val="24"/>
          <w:lang w:val="ro-MD"/>
        </w:rPr>
        <w:t xml:space="preserve"> </w:t>
      </w:r>
    </w:p>
    <w:p w:rsidR="00290C35" w:rsidRPr="00615A8C" w:rsidRDefault="00290C35" w:rsidP="00290C35">
      <w:pPr>
        <w:spacing w:after="0" w:line="240" w:lineRule="auto"/>
        <w:jc w:val="center"/>
        <w:rPr>
          <w:rFonts w:ascii="Times New Roman" w:hAnsi="Times New Roman" w:cs="Times New Roman"/>
          <w:b/>
          <w:sz w:val="24"/>
          <w:szCs w:val="24"/>
          <w:lang w:val="ro-MD"/>
        </w:rPr>
      </w:pPr>
      <w:r w:rsidRPr="00615A8C">
        <w:rPr>
          <w:rFonts w:ascii="Times New Roman" w:hAnsi="Times New Roman" w:cs="Times New Roman"/>
          <w:b/>
          <w:sz w:val="24"/>
          <w:szCs w:val="24"/>
          <w:lang w:val="ro-MD"/>
        </w:rPr>
        <w:t xml:space="preserve"> </w:t>
      </w:r>
      <w:proofErr w:type="spellStart"/>
      <w:r w:rsidRPr="00615A8C">
        <w:rPr>
          <w:rFonts w:ascii="Times New Roman" w:hAnsi="Times New Roman" w:cs="Times New Roman"/>
          <w:b/>
          <w:sz w:val="24"/>
          <w:szCs w:val="24"/>
          <w:lang w:val="ro-MD"/>
        </w:rPr>
        <w:t>Lydie</w:t>
      </w:r>
      <w:proofErr w:type="spellEnd"/>
      <w:r w:rsidRPr="00615A8C">
        <w:rPr>
          <w:rFonts w:ascii="Times New Roman" w:hAnsi="Times New Roman" w:cs="Times New Roman"/>
          <w:b/>
          <w:sz w:val="24"/>
          <w:szCs w:val="24"/>
          <w:lang w:val="ro-MD"/>
        </w:rPr>
        <w:t xml:space="preserve"> ERR (Membră, Luxemburg)</w:t>
      </w:r>
    </w:p>
    <w:p w:rsidR="00290C35" w:rsidRPr="00615A8C" w:rsidRDefault="00290C35" w:rsidP="00290C35">
      <w:pPr>
        <w:spacing w:after="0" w:line="240" w:lineRule="auto"/>
        <w:jc w:val="center"/>
        <w:rPr>
          <w:rFonts w:ascii="Times New Roman" w:hAnsi="Times New Roman" w:cs="Times New Roman"/>
          <w:b/>
          <w:sz w:val="24"/>
          <w:szCs w:val="24"/>
          <w:lang w:val="ro-MD"/>
        </w:rPr>
      </w:pPr>
      <w:r w:rsidRPr="00615A8C">
        <w:rPr>
          <w:rFonts w:ascii="Times New Roman" w:hAnsi="Times New Roman" w:cs="Times New Roman"/>
          <w:b/>
          <w:sz w:val="24"/>
          <w:szCs w:val="24"/>
          <w:lang w:val="ro-MD"/>
        </w:rPr>
        <w:t>Jan HELGESEN (Membru, Norvegia)</w:t>
      </w:r>
    </w:p>
    <w:p w:rsidR="00290C35" w:rsidRPr="00615A8C" w:rsidRDefault="00290C35" w:rsidP="00290C35">
      <w:pPr>
        <w:spacing w:after="0" w:line="240" w:lineRule="auto"/>
        <w:jc w:val="center"/>
        <w:rPr>
          <w:rFonts w:ascii="Times New Roman" w:hAnsi="Times New Roman" w:cs="Times New Roman"/>
          <w:b/>
          <w:sz w:val="24"/>
          <w:szCs w:val="24"/>
          <w:lang w:val="ro-MD"/>
        </w:rPr>
      </w:pPr>
      <w:r w:rsidRPr="00615A8C">
        <w:rPr>
          <w:rFonts w:ascii="Times New Roman" w:hAnsi="Times New Roman" w:cs="Times New Roman"/>
          <w:b/>
          <w:sz w:val="24"/>
          <w:szCs w:val="24"/>
          <w:lang w:val="ro-MD"/>
        </w:rPr>
        <w:t xml:space="preserve"> Johan HIRSCHFELDT (Membru locțiitor, Suedia)</w:t>
      </w:r>
    </w:p>
    <w:p w:rsidR="00290C35" w:rsidRPr="00615A8C" w:rsidRDefault="00290C35" w:rsidP="00290C35">
      <w:pPr>
        <w:spacing w:after="0" w:line="240" w:lineRule="auto"/>
        <w:jc w:val="center"/>
        <w:rPr>
          <w:rFonts w:ascii="Times New Roman" w:hAnsi="Times New Roman" w:cs="Times New Roman"/>
          <w:b/>
          <w:sz w:val="24"/>
          <w:szCs w:val="24"/>
          <w:lang w:val="ro-MD"/>
        </w:rPr>
      </w:pPr>
      <w:r w:rsidRPr="00615A8C">
        <w:rPr>
          <w:rFonts w:ascii="Times New Roman" w:hAnsi="Times New Roman" w:cs="Times New Roman"/>
          <w:b/>
          <w:sz w:val="24"/>
          <w:szCs w:val="24"/>
          <w:lang w:val="ro-MD"/>
        </w:rPr>
        <w:t xml:space="preserve"> </w:t>
      </w:r>
      <w:proofErr w:type="spellStart"/>
      <w:r w:rsidRPr="00615A8C">
        <w:rPr>
          <w:rFonts w:ascii="Times New Roman" w:hAnsi="Times New Roman" w:cs="Times New Roman"/>
          <w:b/>
          <w:sz w:val="24"/>
          <w:szCs w:val="24"/>
          <w:lang w:val="ro-MD"/>
        </w:rPr>
        <w:t>Jorgen</w:t>
      </w:r>
      <w:proofErr w:type="spellEnd"/>
      <w:r w:rsidRPr="00615A8C">
        <w:rPr>
          <w:rFonts w:ascii="Times New Roman" w:hAnsi="Times New Roman" w:cs="Times New Roman"/>
          <w:b/>
          <w:sz w:val="24"/>
          <w:szCs w:val="24"/>
          <w:lang w:val="ro-MD"/>
        </w:rPr>
        <w:t xml:space="preserve"> </w:t>
      </w:r>
      <w:proofErr w:type="spellStart"/>
      <w:r w:rsidRPr="00615A8C">
        <w:rPr>
          <w:rFonts w:ascii="Times New Roman" w:hAnsi="Times New Roman" w:cs="Times New Roman"/>
          <w:b/>
          <w:sz w:val="24"/>
          <w:szCs w:val="24"/>
          <w:lang w:val="ro-MD"/>
        </w:rPr>
        <w:t>Steen</w:t>
      </w:r>
      <w:proofErr w:type="spellEnd"/>
      <w:r w:rsidRPr="00615A8C">
        <w:rPr>
          <w:rFonts w:ascii="Times New Roman" w:hAnsi="Times New Roman" w:cs="Times New Roman"/>
          <w:b/>
          <w:sz w:val="24"/>
          <w:szCs w:val="24"/>
          <w:lang w:val="ro-MD"/>
        </w:rPr>
        <w:t xml:space="preserve"> SORENSEN (Membru, Danemarca)</w:t>
      </w:r>
    </w:p>
    <w:p w:rsidR="00290C35" w:rsidRPr="00615A8C" w:rsidRDefault="00290C35" w:rsidP="00290C35">
      <w:pPr>
        <w:spacing w:after="0" w:line="240" w:lineRule="auto"/>
        <w:jc w:val="center"/>
        <w:rPr>
          <w:rFonts w:ascii="Times New Roman" w:hAnsi="Times New Roman" w:cs="Times New Roman"/>
          <w:b/>
          <w:sz w:val="24"/>
          <w:szCs w:val="24"/>
          <w:lang w:val="ro-MD"/>
        </w:rPr>
      </w:pPr>
      <w:proofErr w:type="spellStart"/>
      <w:r w:rsidRPr="00615A8C">
        <w:rPr>
          <w:rFonts w:ascii="Times New Roman" w:hAnsi="Times New Roman" w:cs="Times New Roman"/>
          <w:b/>
          <w:sz w:val="24"/>
          <w:szCs w:val="24"/>
          <w:lang w:val="ro-MD"/>
        </w:rPr>
        <w:t>Igli</w:t>
      </w:r>
      <w:proofErr w:type="spellEnd"/>
      <w:r w:rsidRPr="00615A8C">
        <w:rPr>
          <w:rFonts w:ascii="Times New Roman" w:hAnsi="Times New Roman" w:cs="Times New Roman"/>
          <w:b/>
          <w:sz w:val="24"/>
          <w:szCs w:val="24"/>
          <w:lang w:val="ro-MD"/>
        </w:rPr>
        <w:t xml:space="preserve"> TOTOZANI (Expert, Albania)</w:t>
      </w:r>
    </w:p>
    <w:p w:rsidR="00290C35" w:rsidRPr="00615A8C" w:rsidRDefault="00290C35" w:rsidP="00290C35">
      <w:pPr>
        <w:spacing w:after="0" w:line="240" w:lineRule="auto"/>
        <w:jc w:val="center"/>
        <w:rPr>
          <w:rFonts w:ascii="Times New Roman" w:hAnsi="Times New Roman" w:cs="Times New Roman"/>
          <w:b/>
          <w:sz w:val="24"/>
          <w:szCs w:val="24"/>
          <w:lang w:val="ro-MD"/>
        </w:rPr>
      </w:pPr>
    </w:p>
    <w:p w:rsidR="00290C35" w:rsidRPr="00615A8C" w:rsidRDefault="00290C35" w:rsidP="00290C35">
      <w:pPr>
        <w:spacing w:after="0" w:line="240" w:lineRule="auto"/>
        <w:jc w:val="center"/>
        <w:rPr>
          <w:rFonts w:ascii="Times New Roman" w:hAnsi="Times New Roman" w:cs="Times New Roman"/>
          <w:i/>
          <w:sz w:val="20"/>
          <w:szCs w:val="20"/>
          <w:lang w:val="ro-MD"/>
        </w:rPr>
      </w:pPr>
    </w:p>
    <w:p w:rsidR="00290C35" w:rsidRPr="00615A8C" w:rsidRDefault="00290C35" w:rsidP="00290C35">
      <w:pPr>
        <w:spacing w:after="0" w:line="240" w:lineRule="auto"/>
        <w:jc w:val="center"/>
        <w:rPr>
          <w:rFonts w:ascii="Times New Roman" w:hAnsi="Times New Roman" w:cs="Times New Roman"/>
          <w:i/>
          <w:sz w:val="20"/>
          <w:szCs w:val="20"/>
          <w:lang w:val="ro-MD"/>
        </w:rPr>
      </w:pPr>
      <w:r w:rsidRPr="00615A8C">
        <w:rPr>
          <w:rFonts w:ascii="Times New Roman" w:hAnsi="Times New Roman" w:cs="Times New Roman"/>
          <w:i/>
          <w:sz w:val="20"/>
          <w:szCs w:val="20"/>
          <w:lang w:val="ro-MD"/>
        </w:rPr>
        <w:t>.</w:t>
      </w:r>
    </w:p>
    <w:p w:rsidR="00290C35" w:rsidRPr="00615A8C" w:rsidRDefault="00175C04" w:rsidP="00290C35">
      <w:pPr>
        <w:spacing w:after="0" w:line="240" w:lineRule="auto"/>
        <w:jc w:val="center"/>
        <w:rPr>
          <w:rFonts w:ascii="Times New Roman" w:hAnsi="Times New Roman" w:cs="Times New Roman"/>
          <w:i/>
          <w:sz w:val="20"/>
          <w:szCs w:val="20"/>
          <w:lang w:val="ro-MD"/>
        </w:rPr>
      </w:pPr>
      <w:hyperlink r:id="rId5" w:history="1">
        <w:r w:rsidR="00290C35" w:rsidRPr="00615A8C">
          <w:rPr>
            <w:rStyle w:val="a3"/>
            <w:rFonts w:ascii="Times New Roman" w:hAnsi="Times New Roman" w:cs="Times New Roman"/>
            <w:i/>
            <w:sz w:val="20"/>
            <w:szCs w:val="20"/>
            <w:lang w:val="ro-MD"/>
          </w:rPr>
          <w:t>www.venice.coe.int</w:t>
        </w:r>
      </w:hyperlink>
      <w:r w:rsidR="00290C35" w:rsidRPr="00615A8C">
        <w:rPr>
          <w:rFonts w:ascii="Times New Roman" w:hAnsi="Times New Roman" w:cs="Times New Roman"/>
          <w:i/>
          <w:sz w:val="20"/>
          <w:szCs w:val="20"/>
          <w:lang w:val="ro-MD"/>
        </w:rPr>
        <w:t xml:space="preserve"> </w:t>
      </w:r>
    </w:p>
    <w:p w:rsidR="00290C35" w:rsidRPr="00615A8C" w:rsidRDefault="00290C35" w:rsidP="00290C35">
      <w:pPr>
        <w:spacing w:after="0" w:line="240" w:lineRule="auto"/>
        <w:jc w:val="center"/>
        <w:rPr>
          <w:rFonts w:ascii="Times New Roman" w:hAnsi="Times New Roman" w:cs="Times New Roman"/>
          <w:i/>
          <w:sz w:val="20"/>
          <w:szCs w:val="20"/>
          <w:lang w:val="ro-MD"/>
        </w:rPr>
      </w:pPr>
    </w:p>
    <w:p w:rsidR="00290C35" w:rsidRPr="00615A8C" w:rsidRDefault="00290C35" w:rsidP="00290C35">
      <w:pPr>
        <w:spacing w:after="0" w:line="240" w:lineRule="auto"/>
        <w:jc w:val="center"/>
        <w:rPr>
          <w:rFonts w:ascii="Times New Roman" w:hAnsi="Times New Roman" w:cs="Times New Roman"/>
          <w:i/>
          <w:sz w:val="20"/>
          <w:szCs w:val="20"/>
          <w:lang w:val="ro-MD"/>
        </w:rPr>
      </w:pPr>
    </w:p>
    <w:p w:rsidR="00290C35" w:rsidRPr="00615A8C" w:rsidRDefault="00290C35" w:rsidP="00290C35">
      <w:pPr>
        <w:spacing w:after="0" w:line="240" w:lineRule="auto"/>
        <w:jc w:val="center"/>
        <w:rPr>
          <w:rFonts w:ascii="Times New Roman" w:hAnsi="Times New Roman" w:cs="Times New Roman"/>
          <w:i/>
          <w:sz w:val="20"/>
          <w:szCs w:val="20"/>
          <w:lang w:val="ro-MD"/>
        </w:rPr>
      </w:pPr>
    </w:p>
    <w:p w:rsidR="00290C35" w:rsidRPr="00615A8C" w:rsidRDefault="00290C35" w:rsidP="00290C35">
      <w:pPr>
        <w:spacing w:after="0" w:line="240" w:lineRule="auto"/>
        <w:jc w:val="center"/>
        <w:rPr>
          <w:rFonts w:ascii="Times New Roman" w:hAnsi="Times New Roman" w:cs="Times New Roman"/>
          <w:i/>
          <w:sz w:val="20"/>
          <w:szCs w:val="20"/>
          <w:lang w:val="ro-MD"/>
        </w:rPr>
      </w:pPr>
    </w:p>
    <w:p w:rsidR="00290C35" w:rsidRPr="00615A8C" w:rsidRDefault="00290C35" w:rsidP="00290C35">
      <w:pPr>
        <w:spacing w:after="0" w:line="240" w:lineRule="auto"/>
        <w:jc w:val="center"/>
        <w:rPr>
          <w:rFonts w:ascii="Times New Roman" w:hAnsi="Times New Roman" w:cs="Times New Roman"/>
          <w:i/>
          <w:sz w:val="20"/>
          <w:szCs w:val="20"/>
          <w:lang w:val="ro-MD"/>
        </w:rPr>
      </w:pPr>
    </w:p>
    <w:p w:rsidR="00290C35" w:rsidRPr="00615A8C" w:rsidRDefault="00290C35" w:rsidP="00290C35">
      <w:pPr>
        <w:spacing w:after="0" w:line="240" w:lineRule="auto"/>
        <w:jc w:val="center"/>
        <w:rPr>
          <w:rFonts w:ascii="Times New Roman" w:hAnsi="Times New Roman" w:cs="Times New Roman"/>
          <w:i/>
          <w:sz w:val="20"/>
          <w:szCs w:val="20"/>
          <w:lang w:val="ro-MD"/>
        </w:rPr>
      </w:pPr>
    </w:p>
    <w:p w:rsidR="00290C35" w:rsidRPr="00615A8C" w:rsidRDefault="00290C35" w:rsidP="00290C35">
      <w:pPr>
        <w:spacing w:after="0" w:line="240" w:lineRule="auto"/>
        <w:jc w:val="center"/>
        <w:rPr>
          <w:rFonts w:ascii="Times New Roman" w:hAnsi="Times New Roman" w:cs="Times New Roman"/>
          <w:i/>
          <w:sz w:val="20"/>
          <w:szCs w:val="20"/>
          <w:lang w:val="ro-MD"/>
        </w:rPr>
      </w:pPr>
    </w:p>
    <w:p w:rsidR="00290C35" w:rsidRPr="00615A8C" w:rsidRDefault="00290C35" w:rsidP="00290C35">
      <w:pPr>
        <w:spacing w:after="0" w:line="240" w:lineRule="auto"/>
        <w:jc w:val="center"/>
        <w:rPr>
          <w:rFonts w:ascii="Times New Roman" w:hAnsi="Times New Roman" w:cs="Times New Roman"/>
          <w:i/>
          <w:sz w:val="20"/>
          <w:szCs w:val="20"/>
          <w:lang w:val="ro-MD"/>
        </w:rPr>
      </w:pPr>
    </w:p>
    <w:p w:rsidR="004A4713" w:rsidRPr="00615A8C" w:rsidRDefault="004A4713" w:rsidP="00290C35">
      <w:pPr>
        <w:spacing w:after="0" w:line="240" w:lineRule="auto"/>
        <w:jc w:val="center"/>
        <w:rPr>
          <w:rFonts w:ascii="Times New Roman" w:hAnsi="Times New Roman" w:cs="Times New Roman"/>
          <w:i/>
          <w:sz w:val="20"/>
          <w:szCs w:val="20"/>
          <w:lang w:val="ro-MD"/>
        </w:rPr>
      </w:pPr>
    </w:p>
    <w:p w:rsidR="004A4713" w:rsidRPr="00615A8C" w:rsidRDefault="004A4713" w:rsidP="00290C35">
      <w:pPr>
        <w:spacing w:after="0" w:line="240" w:lineRule="auto"/>
        <w:jc w:val="center"/>
        <w:rPr>
          <w:rFonts w:ascii="Times New Roman" w:hAnsi="Times New Roman" w:cs="Times New Roman"/>
          <w:i/>
          <w:sz w:val="20"/>
          <w:szCs w:val="20"/>
          <w:lang w:val="ro-MD"/>
        </w:rPr>
      </w:pPr>
    </w:p>
    <w:p w:rsidR="00290C35" w:rsidRPr="00615A8C" w:rsidRDefault="00290C35" w:rsidP="00290C35">
      <w:pPr>
        <w:spacing w:after="0" w:line="240" w:lineRule="auto"/>
        <w:jc w:val="center"/>
        <w:rPr>
          <w:rFonts w:ascii="Times New Roman" w:hAnsi="Times New Roman" w:cs="Times New Roman"/>
          <w:i/>
          <w:sz w:val="20"/>
          <w:szCs w:val="20"/>
          <w:lang w:val="ro-MD"/>
        </w:rPr>
      </w:pPr>
    </w:p>
    <w:p w:rsidR="00290C35" w:rsidRPr="00615A8C" w:rsidRDefault="00290C35" w:rsidP="00290C35">
      <w:pPr>
        <w:spacing w:after="0" w:line="240" w:lineRule="auto"/>
        <w:rPr>
          <w:rFonts w:ascii="Times New Roman" w:hAnsi="Times New Roman" w:cs="Times New Roman"/>
          <w:sz w:val="24"/>
          <w:szCs w:val="24"/>
          <w:lang w:val="ro-MD"/>
        </w:rPr>
      </w:pPr>
      <w:r w:rsidRPr="00615A8C">
        <w:rPr>
          <w:rFonts w:ascii="Times New Roman" w:hAnsi="Times New Roman" w:cs="Times New Roman"/>
          <w:sz w:val="24"/>
          <w:szCs w:val="24"/>
          <w:lang w:val="ro-MD"/>
        </w:rPr>
        <w:lastRenderedPageBreak/>
        <w:t>CDL-AD(2019)005</w:t>
      </w:r>
    </w:p>
    <w:p w:rsidR="00290C35" w:rsidRPr="00615A8C" w:rsidRDefault="00290C35" w:rsidP="00290C35">
      <w:pPr>
        <w:spacing w:after="0" w:line="240" w:lineRule="auto"/>
        <w:rPr>
          <w:rFonts w:ascii="Times New Roman" w:hAnsi="Times New Roman" w:cs="Times New Roman"/>
          <w:sz w:val="24"/>
          <w:szCs w:val="24"/>
          <w:lang w:val="ro-MD"/>
        </w:rPr>
      </w:pPr>
    </w:p>
    <w:p w:rsidR="00290C35" w:rsidRPr="00615A8C" w:rsidRDefault="00290C35" w:rsidP="004D3A06">
      <w:pPr>
        <w:spacing w:after="0" w:line="240" w:lineRule="auto"/>
        <w:jc w:val="center"/>
        <w:rPr>
          <w:rFonts w:ascii="Times New Roman" w:hAnsi="Times New Roman" w:cs="Times New Roman"/>
          <w:b/>
          <w:sz w:val="24"/>
          <w:szCs w:val="24"/>
          <w:lang w:val="ro-MD"/>
        </w:rPr>
      </w:pPr>
      <w:r w:rsidRPr="00615A8C">
        <w:rPr>
          <w:rFonts w:ascii="Times New Roman" w:hAnsi="Times New Roman" w:cs="Times New Roman"/>
          <w:b/>
          <w:sz w:val="24"/>
          <w:szCs w:val="24"/>
          <w:lang w:val="ro-MD"/>
        </w:rPr>
        <w:t>PRINCIPIILE</w:t>
      </w:r>
    </w:p>
    <w:p w:rsidR="00290C35" w:rsidRPr="00615A8C" w:rsidRDefault="00290C35" w:rsidP="004D3A06">
      <w:pPr>
        <w:spacing w:after="0" w:line="240" w:lineRule="auto"/>
        <w:jc w:val="center"/>
        <w:rPr>
          <w:rFonts w:ascii="Times New Roman" w:hAnsi="Times New Roman" w:cs="Times New Roman"/>
          <w:b/>
          <w:sz w:val="24"/>
          <w:szCs w:val="24"/>
          <w:lang w:val="ro-MD"/>
        </w:rPr>
      </w:pPr>
      <w:r w:rsidRPr="00615A8C">
        <w:rPr>
          <w:rFonts w:ascii="Times New Roman" w:hAnsi="Times New Roman" w:cs="Times New Roman"/>
          <w:b/>
          <w:sz w:val="24"/>
          <w:szCs w:val="24"/>
          <w:lang w:val="ro-MD"/>
        </w:rPr>
        <w:t>CE ȚIN DE PROTECȚIA ȘI PROMOVAREA</w:t>
      </w:r>
    </w:p>
    <w:p w:rsidR="00290C35" w:rsidRPr="00615A8C" w:rsidRDefault="00290C35" w:rsidP="004D3A06">
      <w:pPr>
        <w:spacing w:after="0" w:line="240" w:lineRule="auto"/>
        <w:jc w:val="center"/>
        <w:rPr>
          <w:rFonts w:ascii="Times New Roman" w:hAnsi="Times New Roman" w:cs="Times New Roman"/>
          <w:b/>
          <w:sz w:val="24"/>
          <w:szCs w:val="24"/>
          <w:lang w:val="ro-MD"/>
        </w:rPr>
      </w:pPr>
      <w:r w:rsidRPr="00615A8C">
        <w:rPr>
          <w:rFonts w:ascii="Times New Roman" w:hAnsi="Times New Roman" w:cs="Times New Roman"/>
          <w:b/>
          <w:sz w:val="24"/>
          <w:szCs w:val="24"/>
          <w:lang w:val="ro-MD"/>
        </w:rPr>
        <w:t>INSTITUȚIEI OMBUDSMANULUI</w:t>
      </w:r>
    </w:p>
    <w:p w:rsidR="00290C35" w:rsidRPr="00615A8C" w:rsidRDefault="00290C35" w:rsidP="004D3A06">
      <w:pPr>
        <w:spacing w:after="0" w:line="240" w:lineRule="auto"/>
        <w:jc w:val="center"/>
        <w:rPr>
          <w:rFonts w:ascii="Times New Roman" w:hAnsi="Times New Roman" w:cs="Times New Roman"/>
          <w:b/>
          <w:sz w:val="24"/>
          <w:szCs w:val="24"/>
          <w:lang w:val="ro-MD"/>
        </w:rPr>
      </w:pPr>
      <w:r w:rsidRPr="00615A8C">
        <w:rPr>
          <w:rFonts w:ascii="Times New Roman" w:hAnsi="Times New Roman" w:cs="Times New Roman"/>
          <w:b/>
          <w:sz w:val="24"/>
          <w:szCs w:val="24"/>
          <w:lang w:val="ro-MD"/>
        </w:rPr>
        <w:t>(PRINCIPIILE DE LA VENEȚIA)</w:t>
      </w:r>
    </w:p>
    <w:p w:rsidR="00290C35" w:rsidRPr="00615A8C" w:rsidRDefault="00290C35" w:rsidP="00290C35">
      <w:pPr>
        <w:spacing w:after="0" w:line="240" w:lineRule="auto"/>
        <w:jc w:val="center"/>
        <w:rPr>
          <w:rFonts w:ascii="Times New Roman" w:hAnsi="Times New Roman" w:cs="Times New Roman"/>
          <w:b/>
          <w:sz w:val="24"/>
          <w:szCs w:val="24"/>
          <w:lang w:val="ro-MD"/>
        </w:rPr>
      </w:pPr>
    </w:p>
    <w:p w:rsidR="004D3A06" w:rsidRPr="00615A8C" w:rsidRDefault="004D3A06" w:rsidP="00290C35">
      <w:pPr>
        <w:spacing w:after="0" w:line="240" w:lineRule="auto"/>
        <w:jc w:val="center"/>
        <w:rPr>
          <w:rFonts w:ascii="Times New Roman" w:hAnsi="Times New Roman" w:cs="Times New Roman"/>
          <w:b/>
          <w:sz w:val="24"/>
          <w:szCs w:val="24"/>
          <w:lang w:val="ro-MD"/>
        </w:rPr>
      </w:pPr>
    </w:p>
    <w:p w:rsidR="004D3A06" w:rsidRPr="00615A8C" w:rsidRDefault="004D3A06" w:rsidP="004D3A06">
      <w:pPr>
        <w:spacing w:after="0" w:line="240" w:lineRule="auto"/>
        <w:jc w:val="center"/>
        <w:rPr>
          <w:rFonts w:ascii="Times New Roman" w:hAnsi="Times New Roman" w:cs="Times New Roman"/>
          <w:b/>
          <w:i/>
          <w:sz w:val="24"/>
          <w:szCs w:val="24"/>
          <w:lang w:val="ro-MD"/>
        </w:rPr>
      </w:pPr>
      <w:r w:rsidRPr="00615A8C">
        <w:rPr>
          <w:rFonts w:ascii="Times New Roman" w:hAnsi="Times New Roman" w:cs="Times New Roman"/>
          <w:b/>
          <w:i/>
          <w:sz w:val="24"/>
          <w:szCs w:val="24"/>
          <w:lang w:val="ro-MD"/>
        </w:rPr>
        <w:t>COMISIA EUROPEANĂ PENTRU DEMOCRAȚIE PRIN LEGISLAȚIE</w:t>
      </w:r>
    </w:p>
    <w:p w:rsidR="004D3A06" w:rsidRPr="00615A8C" w:rsidRDefault="004D3A06" w:rsidP="004D3A06">
      <w:pPr>
        <w:spacing w:after="0" w:line="240" w:lineRule="auto"/>
        <w:jc w:val="center"/>
        <w:rPr>
          <w:rFonts w:ascii="Times New Roman" w:hAnsi="Times New Roman" w:cs="Times New Roman"/>
          <w:b/>
          <w:i/>
          <w:sz w:val="24"/>
          <w:szCs w:val="24"/>
          <w:lang w:val="ro-MD"/>
        </w:rPr>
      </w:pPr>
      <w:r w:rsidRPr="00615A8C">
        <w:rPr>
          <w:rFonts w:ascii="Times New Roman" w:hAnsi="Times New Roman" w:cs="Times New Roman"/>
          <w:b/>
          <w:i/>
          <w:sz w:val="24"/>
          <w:szCs w:val="24"/>
          <w:lang w:val="ro-MD"/>
        </w:rPr>
        <w:t>(COMISIA DE LA VENEȚIA)</w:t>
      </w:r>
    </w:p>
    <w:p w:rsidR="004D3A06" w:rsidRPr="00615A8C" w:rsidRDefault="004D3A06" w:rsidP="004D3A06">
      <w:pPr>
        <w:spacing w:after="0" w:line="240" w:lineRule="auto"/>
        <w:jc w:val="center"/>
        <w:rPr>
          <w:rFonts w:ascii="Times New Roman" w:hAnsi="Times New Roman" w:cs="Times New Roman"/>
          <w:b/>
          <w:i/>
          <w:sz w:val="24"/>
          <w:szCs w:val="24"/>
          <w:lang w:val="ro-MD"/>
        </w:rPr>
      </w:pPr>
    </w:p>
    <w:p w:rsidR="004D3A06" w:rsidRPr="00615A8C" w:rsidRDefault="004D3A06" w:rsidP="004D3A06">
      <w:pPr>
        <w:spacing w:after="0" w:line="240" w:lineRule="auto"/>
        <w:jc w:val="both"/>
        <w:rPr>
          <w:rFonts w:ascii="Times New Roman" w:hAnsi="Times New Roman" w:cs="Times New Roman"/>
          <w:sz w:val="24"/>
          <w:szCs w:val="24"/>
          <w:lang w:val="ro-MD"/>
        </w:rPr>
      </w:pPr>
      <w:r w:rsidRPr="00615A8C">
        <w:rPr>
          <w:rFonts w:ascii="Times New Roman" w:hAnsi="Times New Roman" w:cs="Times New Roman"/>
          <w:i/>
          <w:sz w:val="24"/>
          <w:szCs w:val="24"/>
          <w:lang w:val="ro-MD"/>
        </w:rPr>
        <w:t xml:space="preserve">Observând </w:t>
      </w:r>
      <w:r w:rsidRPr="00615A8C">
        <w:rPr>
          <w:rFonts w:ascii="Times New Roman" w:hAnsi="Times New Roman" w:cs="Times New Roman"/>
          <w:sz w:val="24"/>
          <w:szCs w:val="24"/>
          <w:lang w:val="ro-MD"/>
        </w:rPr>
        <w:t>faptul</w:t>
      </w:r>
      <w:r w:rsidRPr="00615A8C">
        <w:rPr>
          <w:rFonts w:ascii="Times New Roman" w:hAnsi="Times New Roman" w:cs="Times New Roman"/>
          <w:i/>
          <w:sz w:val="24"/>
          <w:szCs w:val="24"/>
          <w:lang w:val="ro-MD"/>
        </w:rPr>
        <w:t xml:space="preserve"> </w:t>
      </w:r>
      <w:r w:rsidRPr="00615A8C">
        <w:rPr>
          <w:rFonts w:ascii="Times New Roman" w:hAnsi="Times New Roman" w:cs="Times New Roman"/>
          <w:sz w:val="24"/>
          <w:szCs w:val="24"/>
          <w:lang w:val="ro-MD"/>
        </w:rPr>
        <w:t>că la moment Instituția Ombudsmanului există în mai mult de 140 state, la nivel național, regional și local cu diferite competențe;</w:t>
      </w:r>
    </w:p>
    <w:p w:rsidR="004D3A06" w:rsidRPr="00615A8C" w:rsidRDefault="004D3A06" w:rsidP="004D3A06">
      <w:pPr>
        <w:spacing w:after="0" w:line="240" w:lineRule="auto"/>
        <w:jc w:val="both"/>
        <w:rPr>
          <w:rFonts w:ascii="Times New Roman" w:hAnsi="Times New Roman" w:cs="Times New Roman"/>
          <w:sz w:val="24"/>
          <w:szCs w:val="24"/>
          <w:lang w:val="ro-MD"/>
        </w:rPr>
      </w:pPr>
    </w:p>
    <w:p w:rsidR="004D3A06" w:rsidRPr="00615A8C" w:rsidRDefault="004D3A06" w:rsidP="004D3A06">
      <w:pPr>
        <w:spacing w:after="0" w:line="240" w:lineRule="auto"/>
        <w:jc w:val="both"/>
        <w:rPr>
          <w:rFonts w:ascii="Times New Roman" w:hAnsi="Times New Roman" w:cs="Times New Roman"/>
          <w:sz w:val="24"/>
          <w:szCs w:val="24"/>
          <w:lang w:val="ro-MD"/>
        </w:rPr>
      </w:pPr>
      <w:r w:rsidRPr="00615A8C">
        <w:rPr>
          <w:rFonts w:ascii="Times New Roman" w:hAnsi="Times New Roman" w:cs="Times New Roman"/>
          <w:i/>
          <w:sz w:val="24"/>
          <w:szCs w:val="24"/>
          <w:lang w:val="ro-MD"/>
        </w:rPr>
        <w:t>Recunoscând</w:t>
      </w:r>
      <w:r w:rsidRPr="00615A8C">
        <w:rPr>
          <w:rFonts w:ascii="Times New Roman" w:hAnsi="Times New Roman" w:cs="Times New Roman"/>
          <w:sz w:val="24"/>
          <w:szCs w:val="24"/>
          <w:lang w:val="ro-MD"/>
        </w:rPr>
        <w:t xml:space="preserve"> faptul că aceste Instituții s-au adaptat sistemului juridic al statelor respective;</w:t>
      </w:r>
    </w:p>
    <w:p w:rsidR="004D3A06" w:rsidRPr="00615A8C" w:rsidRDefault="004D3A06" w:rsidP="004D3A06">
      <w:pPr>
        <w:spacing w:after="0" w:line="240" w:lineRule="auto"/>
        <w:jc w:val="both"/>
        <w:rPr>
          <w:rFonts w:ascii="Times New Roman" w:hAnsi="Times New Roman" w:cs="Times New Roman"/>
          <w:sz w:val="24"/>
          <w:szCs w:val="24"/>
          <w:lang w:val="ro-MD"/>
        </w:rPr>
      </w:pPr>
    </w:p>
    <w:p w:rsidR="004D3A06" w:rsidRPr="00615A8C" w:rsidRDefault="004D3A06" w:rsidP="004D3A06">
      <w:pPr>
        <w:spacing w:after="0" w:line="240" w:lineRule="auto"/>
        <w:jc w:val="both"/>
        <w:rPr>
          <w:rFonts w:ascii="Times New Roman" w:hAnsi="Times New Roman" w:cs="Times New Roman"/>
          <w:sz w:val="24"/>
          <w:szCs w:val="24"/>
          <w:lang w:val="ro-MD"/>
        </w:rPr>
      </w:pPr>
      <w:r w:rsidRPr="00615A8C">
        <w:rPr>
          <w:rFonts w:ascii="Times New Roman" w:hAnsi="Times New Roman" w:cs="Times New Roman"/>
          <w:i/>
          <w:sz w:val="24"/>
          <w:szCs w:val="24"/>
          <w:lang w:val="ro-MD"/>
        </w:rPr>
        <w:t xml:space="preserve">Observând </w:t>
      </w:r>
      <w:r w:rsidRPr="00615A8C">
        <w:rPr>
          <w:rFonts w:ascii="Times New Roman" w:hAnsi="Times New Roman" w:cs="Times New Roman"/>
          <w:sz w:val="24"/>
          <w:szCs w:val="24"/>
          <w:lang w:val="ro-MD"/>
        </w:rPr>
        <w:t>faptul că principiile de bază ale Instituției Ombudsmanului, inclusiv independența, obiectivitatea, transparența, corectitudinea și imparțialitatea pot fi realizate prin o varietate de modele diferite;</w:t>
      </w:r>
    </w:p>
    <w:p w:rsidR="004D3A06" w:rsidRPr="00615A8C" w:rsidRDefault="004D3A06" w:rsidP="004D3A06">
      <w:pPr>
        <w:spacing w:after="0" w:line="240" w:lineRule="auto"/>
        <w:jc w:val="both"/>
        <w:rPr>
          <w:rFonts w:ascii="Times New Roman" w:hAnsi="Times New Roman" w:cs="Times New Roman"/>
          <w:sz w:val="24"/>
          <w:szCs w:val="24"/>
          <w:lang w:val="ro-MD"/>
        </w:rPr>
      </w:pPr>
    </w:p>
    <w:p w:rsidR="004D3A06" w:rsidRPr="00615A8C" w:rsidRDefault="004D3A06" w:rsidP="004D3A06">
      <w:pPr>
        <w:spacing w:after="0" w:line="240" w:lineRule="auto"/>
        <w:jc w:val="both"/>
        <w:rPr>
          <w:rFonts w:ascii="Times New Roman" w:hAnsi="Times New Roman" w:cs="Times New Roman"/>
          <w:sz w:val="24"/>
          <w:szCs w:val="24"/>
          <w:lang w:val="ro-MD"/>
        </w:rPr>
      </w:pPr>
      <w:r w:rsidRPr="00615A8C">
        <w:rPr>
          <w:rFonts w:ascii="Times New Roman" w:hAnsi="Times New Roman" w:cs="Times New Roman"/>
          <w:i/>
          <w:sz w:val="24"/>
          <w:szCs w:val="24"/>
          <w:lang w:val="ro-MD"/>
        </w:rPr>
        <w:t xml:space="preserve">Accentuând </w:t>
      </w:r>
      <w:r w:rsidRPr="00615A8C">
        <w:rPr>
          <w:rFonts w:ascii="Times New Roman" w:hAnsi="Times New Roman" w:cs="Times New Roman"/>
          <w:sz w:val="24"/>
          <w:szCs w:val="24"/>
          <w:lang w:val="ro-MD"/>
        </w:rPr>
        <w:t>faptul că Ombudsmanul constituie un element important într-un stat bazat pe democrație, principiul statului de drept, respectarea drepturilor omului și libertăților fundamentale și buna administrare;</w:t>
      </w:r>
    </w:p>
    <w:p w:rsidR="004D3A06" w:rsidRPr="00615A8C" w:rsidRDefault="004D3A06" w:rsidP="004D3A06">
      <w:pPr>
        <w:spacing w:after="0" w:line="240" w:lineRule="auto"/>
        <w:jc w:val="both"/>
        <w:rPr>
          <w:rFonts w:ascii="Times New Roman" w:hAnsi="Times New Roman" w:cs="Times New Roman"/>
          <w:sz w:val="24"/>
          <w:szCs w:val="24"/>
          <w:lang w:val="ro-MD"/>
        </w:rPr>
      </w:pPr>
    </w:p>
    <w:p w:rsidR="00084D04" w:rsidRPr="00615A8C" w:rsidRDefault="004D3A06" w:rsidP="004D3A06">
      <w:pPr>
        <w:spacing w:after="0" w:line="240" w:lineRule="auto"/>
        <w:jc w:val="both"/>
        <w:rPr>
          <w:rFonts w:ascii="Times New Roman" w:hAnsi="Times New Roman" w:cs="Times New Roman"/>
          <w:sz w:val="24"/>
          <w:szCs w:val="24"/>
          <w:lang w:val="ro-MD"/>
        </w:rPr>
      </w:pPr>
      <w:r w:rsidRPr="00615A8C">
        <w:rPr>
          <w:rFonts w:ascii="Times New Roman" w:hAnsi="Times New Roman" w:cs="Times New Roman"/>
          <w:i/>
          <w:sz w:val="24"/>
          <w:szCs w:val="24"/>
          <w:lang w:val="ro-MD"/>
        </w:rPr>
        <w:t xml:space="preserve">Accentuând </w:t>
      </w:r>
      <w:r w:rsidRPr="00615A8C">
        <w:rPr>
          <w:rFonts w:ascii="Times New Roman" w:hAnsi="Times New Roman" w:cs="Times New Roman"/>
          <w:sz w:val="24"/>
          <w:szCs w:val="24"/>
          <w:lang w:val="ro-MD"/>
        </w:rPr>
        <w:t>faptul că</w:t>
      </w:r>
      <w:r w:rsidR="00084D04" w:rsidRPr="00615A8C">
        <w:rPr>
          <w:rFonts w:ascii="Times New Roman" w:hAnsi="Times New Roman" w:cs="Times New Roman"/>
          <w:sz w:val="24"/>
          <w:szCs w:val="24"/>
          <w:lang w:val="ro-MD"/>
        </w:rPr>
        <w:t xml:space="preserve"> tradițiile constituționale vechi și cultura politică consti</w:t>
      </w:r>
      <w:r w:rsidR="00C315AF">
        <w:rPr>
          <w:rFonts w:ascii="Times New Roman" w:hAnsi="Times New Roman" w:cs="Times New Roman"/>
          <w:sz w:val="24"/>
          <w:szCs w:val="24"/>
          <w:lang w:val="ro-MD"/>
        </w:rPr>
        <w:t>tuțională  și democratică evoluată</w:t>
      </w:r>
      <w:r w:rsidR="00084D04" w:rsidRPr="00615A8C">
        <w:rPr>
          <w:rFonts w:ascii="Times New Roman" w:hAnsi="Times New Roman" w:cs="Times New Roman"/>
          <w:sz w:val="24"/>
          <w:szCs w:val="24"/>
          <w:lang w:val="ro-MD"/>
        </w:rPr>
        <w:t xml:space="preserve"> constituie un element activ pentru funcționarea democratică și legală a Instituției Ombudsmanului;</w:t>
      </w:r>
    </w:p>
    <w:p w:rsidR="00084D04" w:rsidRPr="00615A8C" w:rsidRDefault="00084D04" w:rsidP="004D3A06">
      <w:pPr>
        <w:spacing w:after="0" w:line="240" w:lineRule="auto"/>
        <w:jc w:val="both"/>
        <w:rPr>
          <w:rFonts w:ascii="Times New Roman" w:hAnsi="Times New Roman" w:cs="Times New Roman"/>
          <w:sz w:val="24"/>
          <w:szCs w:val="24"/>
          <w:lang w:val="ro-MD"/>
        </w:rPr>
      </w:pPr>
    </w:p>
    <w:p w:rsidR="00084D04" w:rsidRPr="00615A8C" w:rsidRDefault="00084D04" w:rsidP="004D3A06">
      <w:pPr>
        <w:spacing w:after="0" w:line="240" w:lineRule="auto"/>
        <w:jc w:val="both"/>
        <w:rPr>
          <w:rFonts w:ascii="Times New Roman" w:hAnsi="Times New Roman" w:cs="Times New Roman"/>
          <w:sz w:val="24"/>
          <w:szCs w:val="24"/>
          <w:lang w:val="ro-MD"/>
        </w:rPr>
      </w:pPr>
      <w:r w:rsidRPr="00615A8C">
        <w:rPr>
          <w:rFonts w:ascii="Times New Roman" w:hAnsi="Times New Roman" w:cs="Times New Roman"/>
          <w:i/>
          <w:sz w:val="24"/>
          <w:szCs w:val="24"/>
          <w:lang w:val="ro-MD"/>
        </w:rPr>
        <w:t xml:space="preserve">Accentuând </w:t>
      </w:r>
      <w:r w:rsidRPr="00615A8C">
        <w:rPr>
          <w:rFonts w:ascii="Times New Roman" w:hAnsi="Times New Roman" w:cs="Times New Roman"/>
          <w:sz w:val="24"/>
          <w:szCs w:val="24"/>
          <w:lang w:val="ro-MD"/>
        </w:rPr>
        <w:t>faptul că Ombudsmanul joacă un rol important în protejarea Apărătorilor Drepturilor Omului;</w:t>
      </w:r>
    </w:p>
    <w:p w:rsidR="00084D04" w:rsidRPr="00615A8C" w:rsidRDefault="00084D04" w:rsidP="004D3A06">
      <w:pPr>
        <w:spacing w:after="0" w:line="240" w:lineRule="auto"/>
        <w:jc w:val="both"/>
        <w:rPr>
          <w:rFonts w:ascii="Times New Roman" w:hAnsi="Times New Roman" w:cs="Times New Roman"/>
          <w:sz w:val="24"/>
          <w:szCs w:val="24"/>
          <w:lang w:val="ro-MD"/>
        </w:rPr>
      </w:pPr>
    </w:p>
    <w:p w:rsidR="00084D04" w:rsidRPr="00615A8C" w:rsidRDefault="00084D04" w:rsidP="004D3A06">
      <w:pPr>
        <w:spacing w:after="0" w:line="240" w:lineRule="auto"/>
        <w:jc w:val="both"/>
        <w:rPr>
          <w:rFonts w:ascii="Times New Roman" w:hAnsi="Times New Roman" w:cs="Times New Roman"/>
          <w:sz w:val="24"/>
          <w:szCs w:val="24"/>
          <w:lang w:val="ro-MD"/>
        </w:rPr>
      </w:pPr>
      <w:r w:rsidRPr="00615A8C">
        <w:rPr>
          <w:rFonts w:ascii="Times New Roman" w:hAnsi="Times New Roman" w:cs="Times New Roman"/>
          <w:i/>
          <w:sz w:val="24"/>
          <w:szCs w:val="24"/>
          <w:lang w:val="ro-MD"/>
        </w:rPr>
        <w:t xml:space="preserve">Accentuând </w:t>
      </w:r>
      <w:r w:rsidRPr="00615A8C">
        <w:rPr>
          <w:rFonts w:ascii="Times New Roman" w:hAnsi="Times New Roman" w:cs="Times New Roman"/>
          <w:sz w:val="24"/>
          <w:szCs w:val="24"/>
          <w:lang w:val="ro-MD"/>
        </w:rPr>
        <w:t>că importanța cooperării naționale și internaționale a Instituțiilor Ombudsmanului și instituțiilor similare;</w:t>
      </w:r>
    </w:p>
    <w:p w:rsidR="00084D04" w:rsidRPr="00615A8C" w:rsidRDefault="00084D04" w:rsidP="004D3A06">
      <w:pPr>
        <w:spacing w:after="0" w:line="240" w:lineRule="auto"/>
        <w:jc w:val="both"/>
        <w:rPr>
          <w:rFonts w:ascii="Times New Roman" w:hAnsi="Times New Roman" w:cs="Times New Roman"/>
          <w:sz w:val="24"/>
          <w:szCs w:val="24"/>
          <w:lang w:val="ro-MD"/>
        </w:rPr>
      </w:pPr>
    </w:p>
    <w:p w:rsidR="00084D04" w:rsidRPr="00615A8C" w:rsidRDefault="00084D04" w:rsidP="004D3A06">
      <w:pPr>
        <w:spacing w:after="0" w:line="240" w:lineRule="auto"/>
        <w:jc w:val="both"/>
        <w:rPr>
          <w:rFonts w:ascii="Times New Roman" w:hAnsi="Times New Roman" w:cs="Times New Roman"/>
          <w:sz w:val="24"/>
          <w:szCs w:val="24"/>
          <w:lang w:val="ro-MD"/>
        </w:rPr>
      </w:pPr>
      <w:r w:rsidRPr="00615A8C">
        <w:rPr>
          <w:rFonts w:ascii="Times New Roman" w:hAnsi="Times New Roman" w:cs="Times New Roman"/>
          <w:i/>
          <w:sz w:val="24"/>
          <w:szCs w:val="24"/>
          <w:lang w:val="ro-MD"/>
        </w:rPr>
        <w:t xml:space="preserve">Reamintind </w:t>
      </w:r>
      <w:r w:rsidRPr="00615A8C">
        <w:rPr>
          <w:rFonts w:ascii="Times New Roman" w:hAnsi="Times New Roman" w:cs="Times New Roman"/>
          <w:sz w:val="24"/>
          <w:szCs w:val="24"/>
          <w:lang w:val="ro-MD"/>
        </w:rPr>
        <w:t>faptul că Ombudsmanul este instituția care acționează independent împotriva proastei administrări și pretinsele încălcări ale drepturilor omului și libertăților fundamentale ce afectează persoane fizice sau juridice;</w:t>
      </w:r>
    </w:p>
    <w:p w:rsidR="00084D04" w:rsidRPr="00615A8C" w:rsidRDefault="00084D04" w:rsidP="004D3A06">
      <w:pPr>
        <w:spacing w:after="0" w:line="240" w:lineRule="auto"/>
        <w:jc w:val="both"/>
        <w:rPr>
          <w:rFonts w:ascii="Times New Roman" w:hAnsi="Times New Roman" w:cs="Times New Roman"/>
          <w:sz w:val="24"/>
          <w:szCs w:val="24"/>
          <w:lang w:val="ro-MD"/>
        </w:rPr>
      </w:pPr>
    </w:p>
    <w:p w:rsidR="00084D04" w:rsidRPr="00615A8C" w:rsidRDefault="00084D04" w:rsidP="004D3A06">
      <w:pPr>
        <w:spacing w:after="0" w:line="240" w:lineRule="auto"/>
        <w:jc w:val="both"/>
        <w:rPr>
          <w:rFonts w:ascii="Times New Roman" w:hAnsi="Times New Roman" w:cs="Times New Roman"/>
          <w:sz w:val="24"/>
          <w:szCs w:val="24"/>
          <w:lang w:val="ro-MD"/>
        </w:rPr>
      </w:pPr>
      <w:r w:rsidRPr="00615A8C">
        <w:rPr>
          <w:rFonts w:ascii="Times New Roman" w:hAnsi="Times New Roman" w:cs="Times New Roman"/>
          <w:i/>
          <w:sz w:val="24"/>
          <w:szCs w:val="24"/>
          <w:lang w:val="ro-MD"/>
        </w:rPr>
        <w:t xml:space="preserve">Subliniind </w:t>
      </w:r>
      <w:r w:rsidRPr="00615A8C">
        <w:rPr>
          <w:rFonts w:ascii="Times New Roman" w:hAnsi="Times New Roman" w:cs="Times New Roman"/>
          <w:sz w:val="24"/>
          <w:szCs w:val="24"/>
          <w:lang w:val="ro-MD"/>
        </w:rPr>
        <w:t xml:space="preserve">faptul că dreptul de a se plânge Ombudsmanului este o completare a dreptului de acces la justiție prin intermediul instanțelor; </w:t>
      </w:r>
    </w:p>
    <w:p w:rsidR="00084D04" w:rsidRPr="00615A8C" w:rsidRDefault="00084D04" w:rsidP="004D3A06">
      <w:pPr>
        <w:spacing w:after="0" w:line="240" w:lineRule="auto"/>
        <w:jc w:val="both"/>
        <w:rPr>
          <w:rFonts w:ascii="Times New Roman" w:hAnsi="Times New Roman" w:cs="Times New Roman"/>
          <w:sz w:val="24"/>
          <w:szCs w:val="24"/>
          <w:lang w:val="ro-MD"/>
        </w:rPr>
      </w:pPr>
    </w:p>
    <w:p w:rsidR="00084D04" w:rsidRPr="00615A8C" w:rsidRDefault="00084D04" w:rsidP="004D3A06">
      <w:pPr>
        <w:spacing w:after="0" w:line="240" w:lineRule="auto"/>
        <w:jc w:val="both"/>
        <w:rPr>
          <w:rFonts w:ascii="Times New Roman" w:hAnsi="Times New Roman" w:cs="Times New Roman"/>
          <w:sz w:val="24"/>
          <w:szCs w:val="24"/>
          <w:lang w:val="ro-MD"/>
        </w:rPr>
      </w:pPr>
      <w:r w:rsidRPr="00615A8C">
        <w:rPr>
          <w:rFonts w:ascii="Times New Roman" w:hAnsi="Times New Roman" w:cs="Times New Roman"/>
          <w:i/>
          <w:sz w:val="24"/>
          <w:szCs w:val="24"/>
          <w:lang w:val="ro-MD"/>
        </w:rPr>
        <w:t xml:space="preserve">Declarând </w:t>
      </w:r>
      <w:r w:rsidRPr="00615A8C">
        <w:rPr>
          <w:rFonts w:ascii="Times New Roman" w:hAnsi="Times New Roman" w:cs="Times New Roman"/>
          <w:sz w:val="24"/>
          <w:szCs w:val="24"/>
          <w:lang w:val="ro-MD"/>
        </w:rPr>
        <w:t>că guvernele și parlamentele trebuie să accepte criticismul în</w:t>
      </w:r>
      <w:r w:rsidR="00C315AF">
        <w:rPr>
          <w:rFonts w:ascii="Times New Roman" w:hAnsi="Times New Roman" w:cs="Times New Roman"/>
          <w:sz w:val="24"/>
          <w:szCs w:val="24"/>
          <w:lang w:val="ro-MD"/>
        </w:rPr>
        <w:t>tr-un</w:t>
      </w:r>
      <w:r w:rsidRPr="00615A8C">
        <w:rPr>
          <w:rFonts w:ascii="Times New Roman" w:hAnsi="Times New Roman" w:cs="Times New Roman"/>
          <w:sz w:val="24"/>
          <w:szCs w:val="24"/>
          <w:lang w:val="ro-MD"/>
        </w:rPr>
        <w:t xml:space="preserve"> sistem transparent responsabil față de oameni;</w:t>
      </w:r>
    </w:p>
    <w:p w:rsidR="00084D04" w:rsidRPr="00615A8C" w:rsidRDefault="00084D04" w:rsidP="004D3A06">
      <w:pPr>
        <w:spacing w:after="0" w:line="240" w:lineRule="auto"/>
        <w:jc w:val="both"/>
        <w:rPr>
          <w:rFonts w:ascii="Times New Roman" w:hAnsi="Times New Roman" w:cs="Times New Roman"/>
          <w:sz w:val="24"/>
          <w:szCs w:val="24"/>
          <w:lang w:val="ro-MD"/>
        </w:rPr>
      </w:pPr>
    </w:p>
    <w:p w:rsidR="00084D04" w:rsidRPr="00615A8C" w:rsidRDefault="00084D04" w:rsidP="004D3A06">
      <w:pPr>
        <w:spacing w:after="0" w:line="240" w:lineRule="auto"/>
        <w:jc w:val="both"/>
        <w:rPr>
          <w:rFonts w:ascii="Times New Roman" w:hAnsi="Times New Roman" w:cs="Times New Roman"/>
          <w:sz w:val="24"/>
          <w:szCs w:val="24"/>
          <w:lang w:val="ro-MD"/>
        </w:rPr>
      </w:pPr>
      <w:r w:rsidRPr="00615A8C">
        <w:rPr>
          <w:rFonts w:ascii="Times New Roman" w:hAnsi="Times New Roman" w:cs="Times New Roman"/>
          <w:i/>
          <w:sz w:val="24"/>
          <w:szCs w:val="24"/>
          <w:lang w:val="ro-MD"/>
        </w:rPr>
        <w:t xml:space="preserve">Bazându-ne </w:t>
      </w:r>
      <w:r w:rsidR="004A4713" w:rsidRPr="00615A8C">
        <w:rPr>
          <w:rFonts w:ascii="Times New Roman" w:hAnsi="Times New Roman" w:cs="Times New Roman"/>
          <w:sz w:val="24"/>
          <w:szCs w:val="24"/>
          <w:lang w:val="ro-MD"/>
        </w:rPr>
        <w:t>pe angajamentul Ombudsmanului de a apela la parlamente și guverne în vederea respectării și promovării drepturilor omului și libertăților fundamentale, un astfel de rol fiind de o importanță mare, în special în cadrul perioadelor de dificultate și conflicte în societate;</w:t>
      </w:r>
    </w:p>
    <w:p w:rsidR="004A4713" w:rsidRPr="00615A8C" w:rsidRDefault="004A4713" w:rsidP="004D3A06">
      <w:pPr>
        <w:spacing w:after="0" w:line="240" w:lineRule="auto"/>
        <w:jc w:val="both"/>
        <w:rPr>
          <w:rFonts w:ascii="Times New Roman" w:hAnsi="Times New Roman" w:cs="Times New Roman"/>
          <w:sz w:val="24"/>
          <w:szCs w:val="24"/>
          <w:lang w:val="ro-MD"/>
        </w:rPr>
      </w:pPr>
    </w:p>
    <w:p w:rsidR="004A4713" w:rsidRPr="00615A8C" w:rsidRDefault="004A4713" w:rsidP="004D3A06">
      <w:pPr>
        <w:spacing w:after="0" w:line="240" w:lineRule="auto"/>
        <w:jc w:val="both"/>
        <w:rPr>
          <w:rFonts w:ascii="Times New Roman" w:hAnsi="Times New Roman" w:cs="Times New Roman"/>
          <w:sz w:val="24"/>
          <w:szCs w:val="24"/>
          <w:lang w:val="ro-MD"/>
        </w:rPr>
      </w:pPr>
      <w:r w:rsidRPr="00615A8C">
        <w:rPr>
          <w:rFonts w:ascii="Times New Roman" w:hAnsi="Times New Roman" w:cs="Times New Roman"/>
          <w:i/>
          <w:sz w:val="24"/>
          <w:szCs w:val="24"/>
          <w:lang w:val="ro-MD"/>
        </w:rPr>
        <w:t xml:space="preserve">Exprimând </w:t>
      </w:r>
      <w:r w:rsidRPr="00615A8C">
        <w:rPr>
          <w:rFonts w:ascii="Times New Roman" w:hAnsi="Times New Roman" w:cs="Times New Roman"/>
          <w:sz w:val="24"/>
          <w:szCs w:val="24"/>
          <w:lang w:val="ro-MD"/>
        </w:rPr>
        <w:t xml:space="preserve">griji mari față de faptul că Instituția Ombudsmanului este expusă câteodată diferitor forme de atac și amenințări, precum constrângerea fizică sau mentală, acțiuni juridice amenințând imunitatea, suprimarea represaliilor, reduceri a bugetului și limitarea mandatului său; </w:t>
      </w:r>
    </w:p>
    <w:p w:rsidR="004A4713" w:rsidRPr="00615A8C" w:rsidRDefault="004A4713" w:rsidP="004D3A06">
      <w:pPr>
        <w:spacing w:after="0" w:line="240" w:lineRule="auto"/>
        <w:jc w:val="both"/>
        <w:rPr>
          <w:rFonts w:ascii="Times New Roman" w:hAnsi="Times New Roman" w:cs="Times New Roman"/>
          <w:sz w:val="24"/>
          <w:szCs w:val="24"/>
          <w:lang w:val="ro-MD"/>
        </w:rPr>
      </w:pPr>
    </w:p>
    <w:p w:rsidR="004A4713" w:rsidRPr="00615A8C" w:rsidRDefault="004A4713" w:rsidP="004D3A06">
      <w:pPr>
        <w:spacing w:after="0" w:line="240" w:lineRule="auto"/>
        <w:jc w:val="both"/>
        <w:rPr>
          <w:rFonts w:ascii="Times New Roman" w:hAnsi="Times New Roman" w:cs="Times New Roman"/>
          <w:sz w:val="24"/>
          <w:szCs w:val="24"/>
          <w:lang w:val="ro-MD"/>
        </w:rPr>
      </w:pPr>
    </w:p>
    <w:p w:rsidR="004A4713" w:rsidRPr="00615A8C" w:rsidRDefault="004A4713" w:rsidP="004A4713">
      <w:pPr>
        <w:spacing w:after="0" w:line="240" w:lineRule="auto"/>
        <w:jc w:val="right"/>
        <w:rPr>
          <w:rFonts w:ascii="Times New Roman" w:hAnsi="Times New Roman" w:cs="Times New Roman"/>
          <w:sz w:val="24"/>
          <w:szCs w:val="24"/>
          <w:lang w:val="ro-MD"/>
        </w:rPr>
      </w:pPr>
      <w:r w:rsidRPr="00615A8C">
        <w:rPr>
          <w:rFonts w:ascii="Times New Roman" w:hAnsi="Times New Roman" w:cs="Times New Roman"/>
          <w:sz w:val="24"/>
          <w:szCs w:val="24"/>
          <w:lang w:val="ro-MD"/>
        </w:rPr>
        <w:lastRenderedPageBreak/>
        <w:t>CDL-AD(2019)005</w:t>
      </w:r>
    </w:p>
    <w:p w:rsidR="004A4713" w:rsidRPr="00615A8C" w:rsidRDefault="004A4713" w:rsidP="004A4713">
      <w:pPr>
        <w:spacing w:after="0" w:line="240" w:lineRule="auto"/>
        <w:jc w:val="right"/>
        <w:rPr>
          <w:rFonts w:ascii="Times New Roman" w:hAnsi="Times New Roman" w:cs="Times New Roman"/>
          <w:sz w:val="24"/>
          <w:szCs w:val="24"/>
          <w:lang w:val="ro-MD"/>
        </w:rPr>
      </w:pPr>
    </w:p>
    <w:p w:rsidR="004A4713" w:rsidRPr="00615A8C" w:rsidRDefault="004A4713" w:rsidP="004A4713">
      <w:pPr>
        <w:spacing w:after="0" w:line="240" w:lineRule="auto"/>
        <w:rPr>
          <w:rFonts w:ascii="Times New Roman" w:hAnsi="Times New Roman" w:cs="Times New Roman"/>
          <w:sz w:val="24"/>
          <w:szCs w:val="24"/>
          <w:lang w:val="ro-MD"/>
        </w:rPr>
      </w:pPr>
      <w:r w:rsidRPr="00615A8C">
        <w:rPr>
          <w:rFonts w:ascii="Times New Roman" w:hAnsi="Times New Roman" w:cs="Times New Roman"/>
          <w:i/>
          <w:sz w:val="24"/>
          <w:szCs w:val="24"/>
          <w:lang w:val="ro-MD"/>
        </w:rPr>
        <w:t xml:space="preserve">Amintind </w:t>
      </w:r>
      <w:r w:rsidRPr="00615A8C">
        <w:rPr>
          <w:rFonts w:ascii="Times New Roman" w:hAnsi="Times New Roman" w:cs="Times New Roman"/>
          <w:sz w:val="24"/>
          <w:szCs w:val="24"/>
          <w:lang w:val="ro-MD"/>
        </w:rPr>
        <w:t>faptul că Comisia de la Veneția cu diferite ocazii a muncit intens asupra rolului Ombudsmanului;</w:t>
      </w:r>
    </w:p>
    <w:p w:rsidR="004A4713" w:rsidRPr="00615A8C" w:rsidRDefault="004A4713" w:rsidP="004A4713">
      <w:pPr>
        <w:spacing w:after="0" w:line="240" w:lineRule="auto"/>
        <w:rPr>
          <w:rFonts w:ascii="Times New Roman" w:hAnsi="Times New Roman" w:cs="Times New Roman"/>
          <w:sz w:val="24"/>
          <w:szCs w:val="24"/>
          <w:lang w:val="ro-MD"/>
        </w:rPr>
      </w:pPr>
    </w:p>
    <w:p w:rsidR="005C3293" w:rsidRPr="00615A8C" w:rsidRDefault="004A4713" w:rsidP="005C3293">
      <w:pPr>
        <w:spacing w:after="0" w:line="240" w:lineRule="auto"/>
        <w:jc w:val="both"/>
        <w:rPr>
          <w:rFonts w:ascii="Times New Roman" w:hAnsi="Times New Roman" w:cs="Times New Roman"/>
          <w:sz w:val="24"/>
          <w:szCs w:val="24"/>
          <w:lang w:val="ro-MD"/>
        </w:rPr>
      </w:pPr>
      <w:r w:rsidRPr="00615A8C">
        <w:rPr>
          <w:rFonts w:ascii="Times New Roman" w:hAnsi="Times New Roman" w:cs="Times New Roman"/>
          <w:i/>
          <w:sz w:val="24"/>
          <w:szCs w:val="24"/>
          <w:lang w:val="ro-MD"/>
        </w:rPr>
        <w:t xml:space="preserve">Referindu-ne </w:t>
      </w:r>
      <w:r w:rsidRPr="00615A8C">
        <w:rPr>
          <w:rFonts w:ascii="Times New Roman" w:hAnsi="Times New Roman" w:cs="Times New Roman"/>
          <w:sz w:val="24"/>
          <w:szCs w:val="24"/>
          <w:lang w:val="ro-MD"/>
        </w:rPr>
        <w:t xml:space="preserve">la Recomandările Comitetului de Miniștri al Consiliului Europei R (85) 13 </w:t>
      </w:r>
      <w:r w:rsidR="005C3293" w:rsidRPr="00615A8C">
        <w:rPr>
          <w:rFonts w:ascii="Times New Roman" w:hAnsi="Times New Roman" w:cs="Times New Roman"/>
          <w:sz w:val="24"/>
          <w:szCs w:val="24"/>
          <w:lang w:val="ro-MD"/>
        </w:rPr>
        <w:t>cu priv</w:t>
      </w:r>
      <w:r w:rsidR="00C315AF">
        <w:rPr>
          <w:rFonts w:ascii="Times New Roman" w:hAnsi="Times New Roman" w:cs="Times New Roman"/>
          <w:sz w:val="24"/>
          <w:szCs w:val="24"/>
          <w:lang w:val="ro-MD"/>
        </w:rPr>
        <w:t>ire la Instituția Ombudsmanului;</w:t>
      </w:r>
      <w:r w:rsidR="005C3293" w:rsidRPr="00615A8C">
        <w:rPr>
          <w:rFonts w:ascii="Times New Roman" w:hAnsi="Times New Roman" w:cs="Times New Roman"/>
          <w:sz w:val="24"/>
          <w:szCs w:val="24"/>
          <w:lang w:val="ro-MD"/>
        </w:rPr>
        <w:t xml:space="preserve"> R (97) 14 cu privire la constituirea diferitor instituții naționale independente pentru promovarea ș</w:t>
      </w:r>
      <w:r w:rsidR="00C315AF">
        <w:rPr>
          <w:rFonts w:ascii="Times New Roman" w:hAnsi="Times New Roman" w:cs="Times New Roman"/>
          <w:sz w:val="24"/>
          <w:szCs w:val="24"/>
          <w:lang w:val="ro-MD"/>
        </w:rPr>
        <w:t>i protejarea drepturilor omului;</w:t>
      </w:r>
      <w:r w:rsidR="005C3293" w:rsidRPr="00615A8C">
        <w:rPr>
          <w:rFonts w:ascii="Times New Roman" w:hAnsi="Times New Roman" w:cs="Times New Roman"/>
          <w:sz w:val="24"/>
          <w:szCs w:val="24"/>
          <w:lang w:val="ro-MD"/>
        </w:rPr>
        <w:t xml:space="preserve"> R (2000)10 cu privire la codurile de conduită pentru oficialii publici și CM/Rec(2007) 7 </w:t>
      </w:r>
      <w:r w:rsidR="00C315AF">
        <w:rPr>
          <w:rFonts w:ascii="Times New Roman" w:hAnsi="Times New Roman" w:cs="Times New Roman"/>
          <w:sz w:val="24"/>
          <w:szCs w:val="24"/>
          <w:lang w:val="ro-MD"/>
        </w:rPr>
        <w:t>cu privire la buna administrare;</w:t>
      </w:r>
      <w:r w:rsidR="005C3293" w:rsidRPr="00615A8C">
        <w:rPr>
          <w:rFonts w:ascii="Times New Roman" w:hAnsi="Times New Roman" w:cs="Times New Roman"/>
          <w:sz w:val="24"/>
          <w:szCs w:val="24"/>
          <w:lang w:val="ro-MD"/>
        </w:rPr>
        <w:t xml:space="preserve"> CM/Rec(2014)7 cu privire la protejarea avertizorilor și CM/Rec(2016)3 cu privire la drepturile omului și afaceri; la recomandările Adunării Parlamentare a Consiliului Europei 757 (1975) și 1615 (2003) și în special Decizia sa 1959 (2013); precum și la Recomandările 61 (1999), 159(2004), 309(2011) și Decizia 327 (2011) a Congresului Autorităților Locale și Regionale ale Consiliului Europei; la ECRI Recomandarea de Politică Generală Nr. 2: Organele de egalitatea să lupte împotriva rasismului și intoleranței la nivel național adopta la 7 decembrie 2017;</w:t>
      </w:r>
    </w:p>
    <w:p w:rsidR="005C3293" w:rsidRPr="00615A8C" w:rsidRDefault="005C3293" w:rsidP="005C3293">
      <w:pPr>
        <w:spacing w:after="0" w:line="240" w:lineRule="auto"/>
        <w:jc w:val="both"/>
        <w:rPr>
          <w:rFonts w:ascii="Times New Roman" w:hAnsi="Times New Roman" w:cs="Times New Roman"/>
          <w:sz w:val="24"/>
          <w:szCs w:val="24"/>
          <w:lang w:val="ro-MD"/>
        </w:rPr>
      </w:pPr>
    </w:p>
    <w:p w:rsidR="00070C71" w:rsidRPr="00615A8C" w:rsidRDefault="00070C71" w:rsidP="005C3293">
      <w:pPr>
        <w:spacing w:after="0" w:line="240" w:lineRule="auto"/>
        <w:jc w:val="both"/>
        <w:rPr>
          <w:rFonts w:ascii="Times New Roman" w:hAnsi="Times New Roman" w:cs="Times New Roman"/>
          <w:sz w:val="24"/>
          <w:szCs w:val="24"/>
          <w:lang w:val="ro-MD"/>
        </w:rPr>
      </w:pPr>
      <w:r w:rsidRPr="00615A8C">
        <w:rPr>
          <w:rFonts w:ascii="Times New Roman" w:hAnsi="Times New Roman" w:cs="Times New Roman"/>
          <w:i/>
          <w:sz w:val="24"/>
          <w:szCs w:val="24"/>
          <w:lang w:val="ro-MD"/>
        </w:rPr>
        <w:t xml:space="preserve">Referindu-ne </w:t>
      </w:r>
      <w:r w:rsidRPr="00615A8C">
        <w:rPr>
          <w:rFonts w:ascii="Times New Roman" w:hAnsi="Times New Roman" w:cs="Times New Roman"/>
          <w:sz w:val="24"/>
          <w:szCs w:val="24"/>
          <w:lang w:val="ro-MD"/>
        </w:rPr>
        <w:t>la Decizia Adunării Generale a Națiunilor Unite 48/134 cu privire la principiile ce țin de statutul instituțiilor naționale pentru promovarea și protecția drepturilor omului (Principiile de la Paris) din 20 decembrie 1993, Decizia</w:t>
      </w:r>
      <w:r w:rsidR="00C315AF">
        <w:rPr>
          <w:rFonts w:ascii="Times New Roman" w:hAnsi="Times New Roman" w:cs="Times New Roman"/>
          <w:sz w:val="24"/>
          <w:szCs w:val="24"/>
          <w:lang w:val="ro-MD"/>
        </w:rPr>
        <w:t xml:space="preserve"> </w:t>
      </w:r>
      <w:r w:rsidRPr="00615A8C">
        <w:rPr>
          <w:rFonts w:ascii="Times New Roman" w:hAnsi="Times New Roman" w:cs="Times New Roman"/>
          <w:sz w:val="24"/>
          <w:szCs w:val="24"/>
          <w:lang w:val="ro-MD"/>
        </w:rPr>
        <w:t>69/168 din 18 decembrie 2014 și Decizia 72/186 din 19 decembrie 2017 cu privire la rolul Ombudsmanului, mediator și alte instituții naționale pentru dr</w:t>
      </w:r>
      <w:r w:rsidR="00C315AF">
        <w:rPr>
          <w:rFonts w:ascii="Times New Roman" w:hAnsi="Times New Roman" w:cs="Times New Roman"/>
          <w:sz w:val="24"/>
          <w:szCs w:val="24"/>
          <w:lang w:val="ro-MD"/>
        </w:rPr>
        <w:t>epturilor omului în promovarea ș</w:t>
      </w:r>
      <w:r w:rsidRPr="00615A8C">
        <w:rPr>
          <w:rFonts w:ascii="Times New Roman" w:hAnsi="Times New Roman" w:cs="Times New Roman"/>
          <w:sz w:val="24"/>
          <w:szCs w:val="24"/>
          <w:lang w:val="ro-MD"/>
        </w:rPr>
        <w:t>i protecția drepturilor omului, Deciziei 72/181 din 19 decembrie 2017 cu privire la Instituțiile naționale pentru promovarea și protejarea drepturilor omului, Protocolul Opțional al Convenției împotriva Torturii și Tratament Crud Inuman sau Degradant sau Pedeapsă adoptat de Adunarea Generală la 18 decembrie 2002, Convenția cu privire la Drepturile Perso</w:t>
      </w:r>
      <w:r w:rsidR="00C315AF">
        <w:rPr>
          <w:rFonts w:ascii="Times New Roman" w:hAnsi="Times New Roman" w:cs="Times New Roman"/>
          <w:sz w:val="24"/>
          <w:szCs w:val="24"/>
          <w:lang w:val="ro-MD"/>
        </w:rPr>
        <w:t>anelor cu Di</w:t>
      </w:r>
      <w:r w:rsidRPr="00615A8C">
        <w:rPr>
          <w:rFonts w:ascii="Times New Roman" w:hAnsi="Times New Roman" w:cs="Times New Roman"/>
          <w:sz w:val="24"/>
          <w:szCs w:val="24"/>
          <w:lang w:val="ro-MD"/>
        </w:rPr>
        <w:t xml:space="preserve">zabilități adoptată de Adunarea Generală la 13 decembrie 2006;  </w:t>
      </w:r>
    </w:p>
    <w:p w:rsidR="00070C71" w:rsidRPr="00615A8C" w:rsidRDefault="00070C71" w:rsidP="005C3293">
      <w:pPr>
        <w:spacing w:after="0" w:line="240" w:lineRule="auto"/>
        <w:jc w:val="both"/>
        <w:rPr>
          <w:rFonts w:ascii="Times New Roman" w:hAnsi="Times New Roman" w:cs="Times New Roman"/>
          <w:sz w:val="24"/>
          <w:szCs w:val="24"/>
          <w:lang w:val="ro-MD"/>
        </w:rPr>
      </w:pPr>
    </w:p>
    <w:p w:rsidR="00732CB0" w:rsidRPr="00615A8C" w:rsidRDefault="00070C71" w:rsidP="005C3293">
      <w:pPr>
        <w:spacing w:after="0" w:line="240" w:lineRule="auto"/>
        <w:jc w:val="both"/>
        <w:rPr>
          <w:rFonts w:ascii="Times New Roman" w:hAnsi="Times New Roman" w:cs="Times New Roman"/>
          <w:sz w:val="24"/>
          <w:szCs w:val="24"/>
          <w:lang w:val="ro-MD"/>
        </w:rPr>
      </w:pPr>
      <w:r w:rsidRPr="00615A8C">
        <w:rPr>
          <w:rFonts w:ascii="Times New Roman" w:hAnsi="Times New Roman" w:cs="Times New Roman"/>
          <w:i/>
          <w:sz w:val="24"/>
          <w:szCs w:val="24"/>
          <w:lang w:val="ro-MD"/>
        </w:rPr>
        <w:t xml:space="preserve">După consultarea </w:t>
      </w:r>
      <w:r w:rsidRPr="00615A8C">
        <w:rPr>
          <w:rFonts w:ascii="Times New Roman" w:hAnsi="Times New Roman" w:cs="Times New Roman"/>
          <w:sz w:val="24"/>
          <w:szCs w:val="24"/>
          <w:lang w:val="ro-MD"/>
        </w:rPr>
        <w:t xml:space="preserve">cu </w:t>
      </w:r>
      <w:r w:rsidR="00F667D4" w:rsidRPr="00615A8C">
        <w:rPr>
          <w:rFonts w:ascii="Times New Roman" w:hAnsi="Times New Roman" w:cs="Times New Roman"/>
          <w:sz w:val="24"/>
          <w:szCs w:val="24"/>
          <w:lang w:val="ro-MD"/>
        </w:rPr>
        <w:t xml:space="preserve">Oficiul Înaltului Comisar ONU pentru Drepturile Omului, Raportorul Special ONU cu privire la situația apărătorilor drepturilor omului, Comisarul Consiliului Europei pentru Drepturile Omului și Comitetul Director pentru Drepturile Omului al Consiliului Europei (CDDH), Oficiul OSCE pentru Instituțiile Democratice și Drepturile Omului (OSCE/ODIHR), Agenția Uniunii Europene pentru Drepturile Fundamentale, Ombudsmanul European al Uniunii Europene, </w:t>
      </w:r>
      <w:r w:rsidR="000E1E41" w:rsidRPr="00615A8C">
        <w:rPr>
          <w:rFonts w:ascii="Times New Roman" w:hAnsi="Times New Roman" w:cs="Times New Roman"/>
          <w:sz w:val="24"/>
          <w:szCs w:val="24"/>
          <w:lang w:val="ro-MD"/>
        </w:rPr>
        <w:t xml:space="preserve">Institutul Internațional al Ombudsmanului (IIO), Asociația </w:t>
      </w:r>
      <w:proofErr w:type="spellStart"/>
      <w:r w:rsidR="000E1E41" w:rsidRPr="00615A8C">
        <w:rPr>
          <w:rFonts w:ascii="Times New Roman" w:hAnsi="Times New Roman" w:cs="Times New Roman"/>
          <w:sz w:val="24"/>
          <w:szCs w:val="24"/>
          <w:lang w:val="ro-MD"/>
        </w:rPr>
        <w:t>Ombudsmanilor</w:t>
      </w:r>
      <w:proofErr w:type="spellEnd"/>
      <w:r w:rsidR="000E1E41" w:rsidRPr="00615A8C">
        <w:rPr>
          <w:rFonts w:ascii="Times New Roman" w:hAnsi="Times New Roman" w:cs="Times New Roman"/>
          <w:sz w:val="24"/>
          <w:szCs w:val="24"/>
          <w:lang w:val="ro-MD"/>
        </w:rPr>
        <w:t xml:space="preserve"> Mediteraneeni (AOM), Asociația Ombudsmanului și Mediatorilor Francofoni (AOMF), Federația Ombudsmanului Ibero-American (FOIA), Rețeaua Europeană a Instituțiilor Naționale pentru Drepturile Omului (ENNHRI); </w:t>
      </w:r>
    </w:p>
    <w:p w:rsidR="00732CB0" w:rsidRPr="00615A8C" w:rsidRDefault="00732CB0" w:rsidP="005C3293">
      <w:pPr>
        <w:spacing w:after="0" w:line="240" w:lineRule="auto"/>
        <w:jc w:val="both"/>
        <w:rPr>
          <w:rFonts w:ascii="Times New Roman" w:hAnsi="Times New Roman" w:cs="Times New Roman"/>
          <w:b/>
          <w:i/>
          <w:sz w:val="24"/>
          <w:szCs w:val="24"/>
          <w:lang w:val="ro-MD"/>
        </w:rPr>
      </w:pPr>
    </w:p>
    <w:p w:rsidR="00732CB0" w:rsidRPr="00615A8C" w:rsidRDefault="00732CB0" w:rsidP="005C3293">
      <w:pPr>
        <w:spacing w:after="0" w:line="240" w:lineRule="auto"/>
        <w:jc w:val="both"/>
        <w:rPr>
          <w:rFonts w:ascii="Times New Roman" w:hAnsi="Times New Roman" w:cs="Times New Roman"/>
          <w:b/>
          <w:i/>
          <w:sz w:val="24"/>
          <w:szCs w:val="24"/>
          <w:lang w:val="ro-MD"/>
        </w:rPr>
      </w:pPr>
      <w:r w:rsidRPr="00615A8C">
        <w:rPr>
          <w:rFonts w:ascii="Times New Roman" w:hAnsi="Times New Roman" w:cs="Times New Roman"/>
          <w:b/>
          <w:i/>
          <w:sz w:val="24"/>
          <w:szCs w:val="24"/>
          <w:lang w:val="ro-MD"/>
        </w:rPr>
        <w:t>A adoptat în</w:t>
      </w:r>
      <w:r w:rsidR="00C315AF">
        <w:rPr>
          <w:rFonts w:ascii="Times New Roman" w:hAnsi="Times New Roman" w:cs="Times New Roman"/>
          <w:b/>
          <w:i/>
          <w:sz w:val="24"/>
          <w:szCs w:val="24"/>
          <w:lang w:val="ro-MD"/>
        </w:rPr>
        <w:t xml:space="preserve"> cadrul celei de a 118-a Sesiuni Plenare</w:t>
      </w:r>
      <w:r w:rsidRPr="00615A8C">
        <w:rPr>
          <w:rFonts w:ascii="Times New Roman" w:hAnsi="Times New Roman" w:cs="Times New Roman"/>
          <w:b/>
          <w:i/>
          <w:sz w:val="24"/>
          <w:szCs w:val="24"/>
          <w:lang w:val="ro-MD"/>
        </w:rPr>
        <w:t xml:space="preserve"> (15-16 martie 2019) aceste Principii cu privire la Protecția și Promovarea Instituției Ombudsmanului (Principiile de la Veneția)</w:t>
      </w:r>
    </w:p>
    <w:p w:rsidR="00732CB0" w:rsidRPr="00615A8C" w:rsidRDefault="00732CB0" w:rsidP="005C3293">
      <w:pPr>
        <w:spacing w:after="0" w:line="240" w:lineRule="auto"/>
        <w:jc w:val="both"/>
        <w:rPr>
          <w:rFonts w:ascii="Times New Roman" w:hAnsi="Times New Roman" w:cs="Times New Roman"/>
          <w:b/>
          <w:i/>
          <w:sz w:val="24"/>
          <w:szCs w:val="24"/>
          <w:lang w:val="ro-MD"/>
        </w:rPr>
      </w:pPr>
    </w:p>
    <w:p w:rsidR="00951511" w:rsidRPr="00615A8C" w:rsidRDefault="00732CB0" w:rsidP="00732CB0">
      <w:pPr>
        <w:pStyle w:val="a4"/>
        <w:numPr>
          <w:ilvl w:val="0"/>
          <w:numId w:val="1"/>
        </w:numPr>
        <w:spacing w:after="0" w:line="240" w:lineRule="auto"/>
        <w:jc w:val="both"/>
        <w:rPr>
          <w:rFonts w:ascii="Times New Roman" w:hAnsi="Times New Roman" w:cs="Times New Roman"/>
          <w:sz w:val="24"/>
          <w:szCs w:val="24"/>
          <w:lang w:val="ro-MD"/>
        </w:rPr>
      </w:pPr>
      <w:r w:rsidRPr="00615A8C">
        <w:rPr>
          <w:rFonts w:ascii="Times New Roman" w:hAnsi="Times New Roman" w:cs="Times New Roman"/>
          <w:sz w:val="24"/>
          <w:szCs w:val="24"/>
          <w:lang w:val="ro-MD"/>
        </w:rPr>
        <w:t xml:space="preserve">Instituțiile Ombudsmanului au de jucat un rol important la întărirea democrației, principiului statului de drept, buna administrare și protecția și promovarea drepturilor omului și libertăților fundamentale. În timp ce nu există un model standard </w:t>
      </w:r>
      <w:r w:rsidR="00951511" w:rsidRPr="00615A8C">
        <w:rPr>
          <w:rFonts w:ascii="Times New Roman" w:hAnsi="Times New Roman" w:cs="Times New Roman"/>
          <w:sz w:val="24"/>
          <w:szCs w:val="24"/>
          <w:lang w:val="ro-MD"/>
        </w:rPr>
        <w:t xml:space="preserve">în statele membre ale Consiliului Europei, </w:t>
      </w:r>
      <w:r w:rsidR="00927420">
        <w:rPr>
          <w:rFonts w:ascii="Times New Roman" w:hAnsi="Times New Roman" w:cs="Times New Roman"/>
          <w:sz w:val="24"/>
          <w:szCs w:val="24"/>
          <w:lang w:val="ro-MD"/>
        </w:rPr>
        <w:t>s</w:t>
      </w:r>
      <w:r w:rsidR="00951511" w:rsidRPr="00615A8C">
        <w:rPr>
          <w:rFonts w:ascii="Times New Roman" w:hAnsi="Times New Roman" w:cs="Times New Roman"/>
          <w:sz w:val="24"/>
          <w:szCs w:val="24"/>
          <w:lang w:val="ro-MD"/>
        </w:rPr>
        <w:t xml:space="preserve">tatul va suporta și proteja Instituția Ombudsmanului și se va abține de la orice acțiune care subminează independența sa. </w:t>
      </w:r>
    </w:p>
    <w:p w:rsidR="00951511" w:rsidRPr="00615A8C" w:rsidRDefault="00951511" w:rsidP="00732CB0">
      <w:pPr>
        <w:pStyle w:val="a4"/>
        <w:numPr>
          <w:ilvl w:val="0"/>
          <w:numId w:val="1"/>
        </w:numPr>
        <w:spacing w:after="0" w:line="240" w:lineRule="auto"/>
        <w:jc w:val="both"/>
        <w:rPr>
          <w:rFonts w:ascii="Times New Roman" w:hAnsi="Times New Roman" w:cs="Times New Roman"/>
          <w:sz w:val="24"/>
          <w:szCs w:val="24"/>
          <w:lang w:val="ro-MD"/>
        </w:rPr>
      </w:pPr>
      <w:r w:rsidRPr="00615A8C">
        <w:rPr>
          <w:rFonts w:ascii="Times New Roman" w:hAnsi="Times New Roman" w:cs="Times New Roman"/>
          <w:sz w:val="24"/>
          <w:szCs w:val="24"/>
          <w:lang w:val="ro-MD"/>
        </w:rPr>
        <w:t xml:space="preserve">Instituția Ombudsmanului, inclusiv mandatul acesteia se vor baza pe o bază juridică fermă, preferabil la nivel constituțional, în timp ce caracteristicile și funcțiile sale pot fi elaborate în continuare la nivel statutar. </w:t>
      </w:r>
    </w:p>
    <w:p w:rsidR="00BB5F78" w:rsidRPr="00615A8C" w:rsidRDefault="00927420" w:rsidP="00732CB0">
      <w:pPr>
        <w:pStyle w:val="a4"/>
        <w:numPr>
          <w:ilvl w:val="0"/>
          <w:numId w:val="1"/>
        </w:numPr>
        <w:spacing w:after="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Instituției</w:t>
      </w:r>
      <w:r w:rsidR="00951511" w:rsidRPr="00615A8C">
        <w:rPr>
          <w:rFonts w:ascii="Times New Roman" w:hAnsi="Times New Roman" w:cs="Times New Roman"/>
          <w:sz w:val="24"/>
          <w:szCs w:val="24"/>
          <w:lang w:val="ro-MD"/>
        </w:rPr>
        <w:t xml:space="preserve"> Ombudsmanului trebuie să i se ofere un rang înalt corespunzător </w:t>
      </w:r>
      <w:r w:rsidRPr="00615A8C">
        <w:rPr>
          <w:rFonts w:ascii="Times New Roman" w:hAnsi="Times New Roman" w:cs="Times New Roman"/>
          <w:sz w:val="24"/>
          <w:szCs w:val="24"/>
          <w:lang w:val="ro-MD"/>
        </w:rPr>
        <w:t>reflectat</w:t>
      </w:r>
      <w:r w:rsidR="00951511" w:rsidRPr="00615A8C">
        <w:rPr>
          <w:rFonts w:ascii="Times New Roman" w:hAnsi="Times New Roman" w:cs="Times New Roman"/>
          <w:sz w:val="24"/>
          <w:szCs w:val="24"/>
          <w:lang w:val="ro-MD"/>
        </w:rPr>
        <w:t>, de asemenea</w:t>
      </w:r>
      <w:r>
        <w:rPr>
          <w:rFonts w:ascii="Times New Roman" w:hAnsi="Times New Roman" w:cs="Times New Roman"/>
          <w:sz w:val="24"/>
          <w:szCs w:val="24"/>
          <w:lang w:val="ro-MD"/>
        </w:rPr>
        <w:t>,</w:t>
      </w:r>
      <w:r w:rsidR="00951511" w:rsidRPr="00615A8C">
        <w:rPr>
          <w:rFonts w:ascii="Times New Roman" w:hAnsi="Times New Roman" w:cs="Times New Roman"/>
          <w:sz w:val="24"/>
          <w:szCs w:val="24"/>
          <w:lang w:val="ro-MD"/>
        </w:rPr>
        <w:t xml:space="preserve"> și la remunerarea Ombudsmanului și la compensația de pensie. </w:t>
      </w:r>
    </w:p>
    <w:p w:rsidR="00BB5F78" w:rsidRPr="00615A8C" w:rsidRDefault="00BB5F78" w:rsidP="00732CB0">
      <w:pPr>
        <w:pStyle w:val="a4"/>
        <w:numPr>
          <w:ilvl w:val="0"/>
          <w:numId w:val="1"/>
        </w:numPr>
        <w:spacing w:after="0" w:line="240" w:lineRule="auto"/>
        <w:jc w:val="both"/>
        <w:rPr>
          <w:rFonts w:ascii="Times New Roman" w:hAnsi="Times New Roman" w:cs="Times New Roman"/>
          <w:sz w:val="24"/>
          <w:szCs w:val="24"/>
          <w:lang w:val="ro-MD"/>
        </w:rPr>
      </w:pPr>
      <w:r w:rsidRPr="00615A8C">
        <w:rPr>
          <w:rFonts w:ascii="Times New Roman" w:hAnsi="Times New Roman" w:cs="Times New Roman"/>
          <w:sz w:val="24"/>
          <w:szCs w:val="24"/>
          <w:lang w:val="ro-MD"/>
        </w:rPr>
        <w:t xml:space="preserve">Alegerea modelului singular sau plural al Ombudsmanului depinde de organizarea </w:t>
      </w:r>
      <w:r w:rsidR="00927420">
        <w:rPr>
          <w:rFonts w:ascii="Times New Roman" w:hAnsi="Times New Roman" w:cs="Times New Roman"/>
          <w:sz w:val="24"/>
          <w:szCs w:val="24"/>
          <w:lang w:val="ro-MD"/>
        </w:rPr>
        <w:t>s</w:t>
      </w:r>
      <w:r w:rsidRPr="00615A8C">
        <w:rPr>
          <w:rFonts w:ascii="Times New Roman" w:hAnsi="Times New Roman" w:cs="Times New Roman"/>
          <w:sz w:val="24"/>
          <w:szCs w:val="24"/>
          <w:lang w:val="ro-MD"/>
        </w:rPr>
        <w:t xml:space="preserve">tatului, particularitățile și necesitățile acestuia. Instituția Ombudsmanului poate fi organizată la nivele diferite și cu diferite competențe. </w:t>
      </w:r>
    </w:p>
    <w:p w:rsidR="00BB5F78" w:rsidRPr="00615A8C" w:rsidRDefault="00BB5F78" w:rsidP="00BB5F78">
      <w:pPr>
        <w:spacing w:after="0" w:line="240" w:lineRule="auto"/>
        <w:jc w:val="both"/>
        <w:rPr>
          <w:rFonts w:ascii="Times New Roman" w:hAnsi="Times New Roman" w:cs="Times New Roman"/>
          <w:sz w:val="24"/>
          <w:szCs w:val="24"/>
          <w:lang w:val="ro-MD"/>
        </w:rPr>
      </w:pPr>
    </w:p>
    <w:p w:rsidR="00BB5F78" w:rsidRPr="00615A8C" w:rsidRDefault="00BB5F78" w:rsidP="00BB5F78">
      <w:pPr>
        <w:spacing w:after="0" w:line="240" w:lineRule="auto"/>
        <w:jc w:val="both"/>
        <w:rPr>
          <w:rFonts w:ascii="Times New Roman" w:hAnsi="Times New Roman" w:cs="Times New Roman"/>
          <w:sz w:val="24"/>
          <w:szCs w:val="24"/>
          <w:lang w:val="ro-MD"/>
        </w:rPr>
      </w:pPr>
    </w:p>
    <w:p w:rsidR="00BB5F78" w:rsidRPr="00615A8C" w:rsidRDefault="00BB5F78" w:rsidP="00BB5F78">
      <w:pPr>
        <w:pStyle w:val="a4"/>
        <w:numPr>
          <w:ilvl w:val="0"/>
          <w:numId w:val="1"/>
        </w:numPr>
        <w:spacing w:after="0" w:line="240" w:lineRule="auto"/>
        <w:jc w:val="both"/>
        <w:rPr>
          <w:rFonts w:ascii="Times New Roman" w:hAnsi="Times New Roman" w:cs="Times New Roman"/>
          <w:sz w:val="24"/>
          <w:szCs w:val="24"/>
          <w:lang w:val="ro-MD"/>
        </w:rPr>
      </w:pPr>
      <w:r w:rsidRPr="00615A8C">
        <w:rPr>
          <w:rFonts w:ascii="Times New Roman" w:hAnsi="Times New Roman" w:cs="Times New Roman"/>
          <w:sz w:val="24"/>
          <w:szCs w:val="24"/>
          <w:lang w:val="ro-MD"/>
        </w:rPr>
        <w:lastRenderedPageBreak/>
        <w:t xml:space="preserve">Statele trebuie să adopte modele care corespund în întregime cu aceste Principii, să consolideze instituția și să sporească nivelul de protecție și promovare a drepturilor omului și libertățile fundamentale din țară. </w:t>
      </w:r>
    </w:p>
    <w:p w:rsidR="00BB5F78" w:rsidRPr="00615A8C" w:rsidRDefault="00BB5F78" w:rsidP="00BB5F78">
      <w:pPr>
        <w:pStyle w:val="a4"/>
        <w:numPr>
          <w:ilvl w:val="0"/>
          <w:numId w:val="1"/>
        </w:numPr>
        <w:spacing w:after="0" w:line="240" w:lineRule="auto"/>
        <w:jc w:val="both"/>
        <w:rPr>
          <w:rFonts w:ascii="Times New Roman" w:hAnsi="Times New Roman" w:cs="Times New Roman"/>
          <w:sz w:val="24"/>
          <w:szCs w:val="24"/>
          <w:lang w:val="ro-MD"/>
        </w:rPr>
      </w:pPr>
      <w:r w:rsidRPr="00615A8C">
        <w:rPr>
          <w:rFonts w:ascii="Times New Roman" w:hAnsi="Times New Roman" w:cs="Times New Roman"/>
          <w:sz w:val="24"/>
          <w:szCs w:val="24"/>
          <w:lang w:val="ro-MD"/>
        </w:rPr>
        <w:t xml:space="preserve">Ombudsmanul  trebuie să fie ales sau numit în conformitate cu procedurile de consolidare la cel mai înalt nivel a autorității, imparțialității, independenței și legitimității Instituției. </w:t>
      </w:r>
    </w:p>
    <w:p w:rsidR="00BB5F78" w:rsidRPr="00615A8C" w:rsidRDefault="00BB5F78" w:rsidP="00BB5F78">
      <w:pPr>
        <w:pStyle w:val="a4"/>
        <w:numPr>
          <w:ilvl w:val="0"/>
          <w:numId w:val="1"/>
        </w:numPr>
        <w:spacing w:after="0" w:line="240" w:lineRule="auto"/>
        <w:jc w:val="both"/>
        <w:rPr>
          <w:rFonts w:ascii="Times New Roman" w:hAnsi="Times New Roman" w:cs="Times New Roman"/>
          <w:sz w:val="24"/>
          <w:szCs w:val="24"/>
          <w:lang w:val="ro-MD"/>
        </w:rPr>
      </w:pPr>
      <w:r w:rsidRPr="00615A8C">
        <w:rPr>
          <w:rFonts w:ascii="Times New Roman" w:hAnsi="Times New Roman" w:cs="Times New Roman"/>
          <w:sz w:val="24"/>
          <w:szCs w:val="24"/>
          <w:lang w:val="ro-MD"/>
        </w:rPr>
        <w:t xml:space="preserve">Procedura pentru selectarea candidaților va include un apel public și va fi publică, transparentă, bazată pe merite, obiectivă și conform legii. </w:t>
      </w:r>
    </w:p>
    <w:p w:rsidR="00DE122D" w:rsidRPr="00615A8C" w:rsidRDefault="00BB5F78" w:rsidP="00BB5F78">
      <w:pPr>
        <w:pStyle w:val="a4"/>
        <w:numPr>
          <w:ilvl w:val="0"/>
          <w:numId w:val="1"/>
        </w:numPr>
        <w:spacing w:after="0" w:line="240" w:lineRule="auto"/>
        <w:jc w:val="both"/>
        <w:rPr>
          <w:rFonts w:ascii="Times New Roman" w:hAnsi="Times New Roman" w:cs="Times New Roman"/>
          <w:sz w:val="24"/>
          <w:szCs w:val="24"/>
          <w:lang w:val="ro-MD"/>
        </w:rPr>
      </w:pPr>
      <w:r w:rsidRPr="00615A8C">
        <w:rPr>
          <w:rFonts w:ascii="Times New Roman" w:hAnsi="Times New Roman" w:cs="Times New Roman"/>
          <w:sz w:val="24"/>
          <w:szCs w:val="24"/>
          <w:lang w:val="ro-MD"/>
        </w:rPr>
        <w:t>Criteriile de numire a Ombudsmanului trebuie să fie suficient de vaste încât să încurajeze un segment larg de candidați corespu</w:t>
      </w:r>
      <w:r w:rsidR="00B95CF2">
        <w:rPr>
          <w:rFonts w:ascii="Times New Roman" w:hAnsi="Times New Roman" w:cs="Times New Roman"/>
          <w:sz w:val="24"/>
          <w:szCs w:val="24"/>
          <w:lang w:val="ro-MD"/>
        </w:rPr>
        <w:t>nzători. Criteriile esențiale urmează a fi</w:t>
      </w:r>
      <w:r w:rsidRPr="00615A8C">
        <w:rPr>
          <w:rFonts w:ascii="Times New Roman" w:hAnsi="Times New Roman" w:cs="Times New Roman"/>
          <w:sz w:val="24"/>
          <w:szCs w:val="24"/>
          <w:lang w:val="ro-MD"/>
        </w:rPr>
        <w:t xml:space="preserve"> caracter</w:t>
      </w:r>
      <w:r w:rsidR="00B95CF2">
        <w:rPr>
          <w:rFonts w:ascii="Times New Roman" w:hAnsi="Times New Roman" w:cs="Times New Roman"/>
          <w:sz w:val="24"/>
          <w:szCs w:val="24"/>
          <w:lang w:val="ro-MD"/>
        </w:rPr>
        <w:t xml:space="preserve"> conduită morală ireproșabilă, </w:t>
      </w:r>
      <w:r w:rsidRPr="00615A8C">
        <w:rPr>
          <w:rFonts w:ascii="Times New Roman" w:hAnsi="Times New Roman" w:cs="Times New Roman"/>
          <w:sz w:val="24"/>
          <w:szCs w:val="24"/>
          <w:lang w:val="ro-MD"/>
        </w:rPr>
        <w:t xml:space="preserve">integritate și </w:t>
      </w:r>
      <w:r w:rsidR="00DE122D" w:rsidRPr="00615A8C">
        <w:rPr>
          <w:rFonts w:ascii="Times New Roman" w:hAnsi="Times New Roman" w:cs="Times New Roman"/>
          <w:sz w:val="24"/>
          <w:szCs w:val="24"/>
          <w:lang w:val="ro-MD"/>
        </w:rPr>
        <w:t xml:space="preserve">expertiză și experiență profesională corespunzătoare, inclusiv în domeniul drepturilor omului și libertăților fundamentale. </w:t>
      </w:r>
    </w:p>
    <w:p w:rsidR="00DE122D" w:rsidRPr="00615A8C" w:rsidRDefault="00DE122D" w:rsidP="00BB5F78">
      <w:pPr>
        <w:pStyle w:val="a4"/>
        <w:numPr>
          <w:ilvl w:val="0"/>
          <w:numId w:val="1"/>
        </w:numPr>
        <w:spacing w:after="0" w:line="240" w:lineRule="auto"/>
        <w:jc w:val="both"/>
        <w:rPr>
          <w:rFonts w:ascii="Times New Roman" w:hAnsi="Times New Roman" w:cs="Times New Roman"/>
          <w:sz w:val="24"/>
          <w:szCs w:val="24"/>
          <w:lang w:val="ro-MD"/>
        </w:rPr>
      </w:pPr>
      <w:r w:rsidRPr="00615A8C">
        <w:rPr>
          <w:rFonts w:ascii="Times New Roman" w:hAnsi="Times New Roman" w:cs="Times New Roman"/>
          <w:sz w:val="24"/>
          <w:szCs w:val="24"/>
          <w:lang w:val="ro-MD"/>
        </w:rPr>
        <w:t xml:space="preserve">Ombudsmanul nu se va implica în timpul mandatului său în activități politice, administrative sau profesionale incompatibile cu independența sau imparțialitatea sa. </w:t>
      </w:r>
    </w:p>
    <w:p w:rsidR="00615A8C" w:rsidRPr="00615A8C" w:rsidRDefault="00DE122D" w:rsidP="00BB5F78">
      <w:pPr>
        <w:pStyle w:val="a4"/>
        <w:numPr>
          <w:ilvl w:val="0"/>
          <w:numId w:val="1"/>
        </w:numPr>
        <w:spacing w:after="0" w:line="240" w:lineRule="auto"/>
        <w:jc w:val="both"/>
        <w:rPr>
          <w:rFonts w:ascii="Times New Roman" w:hAnsi="Times New Roman" w:cs="Times New Roman"/>
          <w:sz w:val="24"/>
          <w:szCs w:val="24"/>
          <w:lang w:val="ro-MD"/>
        </w:rPr>
      </w:pPr>
      <w:r w:rsidRPr="00615A8C">
        <w:rPr>
          <w:rFonts w:ascii="Times New Roman" w:hAnsi="Times New Roman" w:cs="Times New Roman"/>
          <w:sz w:val="24"/>
          <w:szCs w:val="24"/>
          <w:lang w:val="ro-MD"/>
        </w:rPr>
        <w:t xml:space="preserve">Termenul numirii în funcție a Ombudsmanului va fi </w:t>
      </w:r>
      <w:r w:rsidR="00B95CF2">
        <w:rPr>
          <w:rFonts w:ascii="Times New Roman" w:hAnsi="Times New Roman" w:cs="Times New Roman"/>
          <w:sz w:val="24"/>
          <w:szCs w:val="24"/>
          <w:lang w:val="ro-MD"/>
        </w:rPr>
        <w:t xml:space="preserve">de </w:t>
      </w:r>
      <w:r w:rsidRPr="00615A8C">
        <w:rPr>
          <w:rFonts w:ascii="Times New Roman" w:hAnsi="Times New Roman" w:cs="Times New Roman"/>
          <w:sz w:val="24"/>
          <w:szCs w:val="24"/>
          <w:lang w:val="ro-MD"/>
        </w:rPr>
        <w:t xml:space="preserve">mai lungă </w:t>
      </w:r>
      <w:r w:rsidR="00B95CF2">
        <w:rPr>
          <w:rFonts w:ascii="Times New Roman" w:hAnsi="Times New Roman" w:cs="Times New Roman"/>
          <w:sz w:val="24"/>
          <w:szCs w:val="24"/>
          <w:lang w:val="ro-MD"/>
        </w:rPr>
        <w:t xml:space="preserve">durată </w:t>
      </w:r>
      <w:r w:rsidRPr="00615A8C">
        <w:rPr>
          <w:rFonts w:ascii="Times New Roman" w:hAnsi="Times New Roman" w:cs="Times New Roman"/>
          <w:sz w:val="24"/>
          <w:szCs w:val="24"/>
          <w:lang w:val="ro-MD"/>
        </w:rPr>
        <w:t xml:space="preserve">decât mandatul organului care numește. </w:t>
      </w:r>
      <w:r w:rsidR="00B95CF2">
        <w:rPr>
          <w:rFonts w:ascii="Times New Roman" w:hAnsi="Times New Roman" w:cs="Times New Roman"/>
          <w:sz w:val="24"/>
          <w:szCs w:val="24"/>
          <w:lang w:val="ro-MD"/>
        </w:rPr>
        <w:t>P</w:t>
      </w:r>
      <w:r w:rsidR="00B95CF2" w:rsidRPr="00615A8C">
        <w:rPr>
          <w:rFonts w:ascii="Times New Roman" w:hAnsi="Times New Roman" w:cs="Times New Roman"/>
          <w:sz w:val="24"/>
          <w:szCs w:val="24"/>
          <w:lang w:val="ro-MD"/>
        </w:rPr>
        <w:t xml:space="preserve">referabil </w:t>
      </w:r>
      <w:r w:rsidR="00B95CF2">
        <w:rPr>
          <w:rFonts w:ascii="Times New Roman" w:hAnsi="Times New Roman" w:cs="Times New Roman"/>
          <w:sz w:val="24"/>
          <w:szCs w:val="24"/>
          <w:lang w:val="ro-MD"/>
        </w:rPr>
        <w:t>ca numirea în funcție</w:t>
      </w:r>
      <w:r w:rsidRPr="00615A8C">
        <w:rPr>
          <w:rFonts w:ascii="Times New Roman" w:hAnsi="Times New Roman" w:cs="Times New Roman"/>
          <w:sz w:val="24"/>
          <w:szCs w:val="24"/>
          <w:lang w:val="ro-MD"/>
        </w:rPr>
        <w:t xml:space="preserve"> să se limiteze la un singur termen, cu nici o opțiune de re-alegere; în orice caz, mandatul Ombudsmanului va fi </w:t>
      </w:r>
      <w:r w:rsidR="00615A8C" w:rsidRPr="00615A8C">
        <w:rPr>
          <w:rFonts w:ascii="Times New Roman" w:hAnsi="Times New Roman" w:cs="Times New Roman"/>
          <w:sz w:val="24"/>
          <w:szCs w:val="24"/>
          <w:lang w:val="ro-MD"/>
        </w:rPr>
        <w:t>reînnoit</w:t>
      </w:r>
      <w:r w:rsidRPr="00615A8C">
        <w:rPr>
          <w:rFonts w:ascii="Times New Roman" w:hAnsi="Times New Roman" w:cs="Times New Roman"/>
          <w:sz w:val="24"/>
          <w:szCs w:val="24"/>
          <w:lang w:val="ro-MD"/>
        </w:rPr>
        <w:t xml:space="preserve"> dor o singură dată. </w:t>
      </w:r>
      <w:r w:rsidR="00615A8C" w:rsidRPr="00615A8C">
        <w:rPr>
          <w:rFonts w:ascii="Times New Roman" w:hAnsi="Times New Roman" w:cs="Times New Roman"/>
          <w:sz w:val="24"/>
          <w:szCs w:val="24"/>
          <w:lang w:val="ro-MD"/>
        </w:rPr>
        <w:t xml:space="preserve">Singurul termen preferabil să nu fie stipulat mai mic de șapte ani. </w:t>
      </w:r>
    </w:p>
    <w:p w:rsidR="00615A8C" w:rsidRDefault="00615A8C" w:rsidP="00615A8C">
      <w:pPr>
        <w:pStyle w:val="a4"/>
        <w:numPr>
          <w:ilvl w:val="0"/>
          <w:numId w:val="1"/>
        </w:numPr>
        <w:spacing w:after="0" w:line="240" w:lineRule="auto"/>
        <w:jc w:val="both"/>
        <w:rPr>
          <w:rFonts w:ascii="Times New Roman" w:hAnsi="Times New Roman" w:cs="Times New Roman"/>
          <w:sz w:val="24"/>
          <w:szCs w:val="24"/>
          <w:lang w:val="ro-MD"/>
        </w:rPr>
      </w:pPr>
      <w:r w:rsidRPr="00615A8C">
        <w:rPr>
          <w:rFonts w:ascii="Times New Roman" w:hAnsi="Times New Roman" w:cs="Times New Roman"/>
          <w:sz w:val="24"/>
          <w:szCs w:val="24"/>
          <w:lang w:val="ro-MD"/>
        </w:rPr>
        <w:t>Ombudsmanul va fi eliberat din funcție doar în conformitate cu o listă exhaustivă de condiții clare și rezonabile stabilite de lege. Acestea vor ține doar de criteriile esențiale de “incapacitate” sau “in</w:t>
      </w:r>
      <w:r>
        <w:rPr>
          <w:rFonts w:ascii="Times New Roman" w:hAnsi="Times New Roman" w:cs="Times New Roman"/>
          <w:sz w:val="24"/>
          <w:szCs w:val="24"/>
          <w:lang w:val="ro-MD"/>
        </w:rPr>
        <w:t>abilitatea</w:t>
      </w:r>
      <w:r w:rsidRPr="00615A8C">
        <w:rPr>
          <w:rFonts w:ascii="Times New Roman" w:hAnsi="Times New Roman" w:cs="Times New Roman"/>
          <w:sz w:val="24"/>
          <w:szCs w:val="24"/>
          <w:lang w:val="ro-MD"/>
        </w:rPr>
        <w:t>”</w:t>
      </w:r>
      <w:r>
        <w:rPr>
          <w:rFonts w:ascii="Times New Roman" w:hAnsi="Times New Roman" w:cs="Times New Roman"/>
          <w:sz w:val="24"/>
          <w:szCs w:val="24"/>
          <w:lang w:val="ro-MD"/>
        </w:rPr>
        <w:t xml:space="preserve"> de a îndeplini funcțiile postului, </w:t>
      </w:r>
      <w:r w:rsidR="00B95CF2">
        <w:rPr>
          <w:rFonts w:ascii="Times New Roman" w:hAnsi="Times New Roman" w:cs="Times New Roman"/>
          <w:sz w:val="24"/>
          <w:szCs w:val="24"/>
          <w:lang w:val="ro-MD"/>
        </w:rPr>
        <w:t>“abatere disciplinară</w:t>
      </w:r>
      <w:r w:rsidRPr="00615A8C">
        <w:rPr>
          <w:rFonts w:ascii="Times New Roman" w:hAnsi="Times New Roman" w:cs="Times New Roman"/>
          <w:sz w:val="24"/>
          <w:szCs w:val="24"/>
          <w:lang w:val="ro-MD"/>
        </w:rPr>
        <w:t xml:space="preserve">” </w:t>
      </w:r>
      <w:r>
        <w:rPr>
          <w:rFonts w:ascii="Times New Roman" w:hAnsi="Times New Roman" w:cs="Times New Roman"/>
          <w:sz w:val="24"/>
          <w:szCs w:val="24"/>
          <w:lang w:val="ro-MD"/>
        </w:rPr>
        <w:t xml:space="preserve">sau </w:t>
      </w:r>
      <w:r w:rsidRPr="00615A8C">
        <w:rPr>
          <w:rFonts w:ascii="Times New Roman" w:hAnsi="Times New Roman" w:cs="Times New Roman"/>
          <w:sz w:val="24"/>
          <w:szCs w:val="24"/>
          <w:lang w:val="ro-MD"/>
        </w:rPr>
        <w:t>“</w:t>
      </w:r>
      <w:r>
        <w:rPr>
          <w:rFonts w:ascii="Times New Roman" w:hAnsi="Times New Roman" w:cs="Times New Roman"/>
          <w:sz w:val="24"/>
          <w:szCs w:val="24"/>
          <w:lang w:val="ro-MD"/>
        </w:rPr>
        <w:t>comportament neadecvat</w:t>
      </w:r>
      <w:r w:rsidRPr="00615A8C">
        <w:rPr>
          <w:rFonts w:ascii="Times New Roman" w:hAnsi="Times New Roman" w:cs="Times New Roman"/>
          <w:sz w:val="24"/>
          <w:szCs w:val="24"/>
          <w:lang w:val="ro-MD"/>
        </w:rPr>
        <w:t>”</w:t>
      </w:r>
      <w:r>
        <w:rPr>
          <w:rFonts w:ascii="Times New Roman" w:hAnsi="Times New Roman" w:cs="Times New Roman"/>
          <w:sz w:val="24"/>
          <w:szCs w:val="24"/>
          <w:lang w:val="ro-MD"/>
        </w:rPr>
        <w:t xml:space="preserve"> care</w:t>
      </w:r>
      <w:r w:rsidR="00B95CF2">
        <w:rPr>
          <w:rFonts w:ascii="Times New Roman" w:hAnsi="Times New Roman" w:cs="Times New Roman"/>
          <w:sz w:val="24"/>
          <w:szCs w:val="24"/>
          <w:lang w:val="ro-MD"/>
        </w:rPr>
        <w:t xml:space="preserve"> va fi interpretat în mod îngust</w:t>
      </w:r>
      <w:r>
        <w:rPr>
          <w:rFonts w:ascii="Times New Roman" w:hAnsi="Times New Roman" w:cs="Times New Roman"/>
          <w:sz w:val="24"/>
          <w:szCs w:val="24"/>
          <w:lang w:val="ro-MD"/>
        </w:rPr>
        <w:t xml:space="preserve">. Majoritatea parlamentară necesară pentru eliberarea din funcție – de însuși Parlament sau o instanță la cererea Parlamentului – va fi echivalentă cu și preferabil mai mare decât cea necesară pentru alegerea acestuia. Procedura eliberării din funcție va fi publică, transparentă și în conformitate cu legea. </w:t>
      </w:r>
    </w:p>
    <w:p w:rsidR="00615A8C" w:rsidRDefault="00615A8C" w:rsidP="00615A8C">
      <w:pPr>
        <w:pStyle w:val="a4"/>
        <w:numPr>
          <w:ilvl w:val="0"/>
          <w:numId w:val="1"/>
        </w:numPr>
        <w:spacing w:after="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Mandatul Ombudsmanului va acoperi prevenirea și corectarea r</w:t>
      </w:r>
      <w:r w:rsidR="00B95CF2">
        <w:rPr>
          <w:rFonts w:ascii="Times New Roman" w:hAnsi="Times New Roman" w:cs="Times New Roman"/>
          <w:sz w:val="24"/>
          <w:szCs w:val="24"/>
          <w:lang w:val="ro-MD"/>
        </w:rPr>
        <w:t>elei administrării ș</w:t>
      </w:r>
      <w:r>
        <w:rPr>
          <w:rFonts w:ascii="Times New Roman" w:hAnsi="Times New Roman" w:cs="Times New Roman"/>
          <w:sz w:val="24"/>
          <w:szCs w:val="24"/>
          <w:lang w:val="ro-MD"/>
        </w:rPr>
        <w:t xml:space="preserve">i protecția și promovarea drepturilor omului și libertăților fundamentale. </w:t>
      </w:r>
    </w:p>
    <w:p w:rsidR="00FD608F" w:rsidRDefault="00615A8C" w:rsidP="00615A8C">
      <w:pPr>
        <w:pStyle w:val="a4"/>
        <w:numPr>
          <w:ilvl w:val="0"/>
          <w:numId w:val="1"/>
        </w:numPr>
        <w:spacing w:after="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Competențele instituționale ale Ombudsmanului vor acoperi administrarea publică la toate nivel</w:t>
      </w:r>
      <w:r w:rsidR="00FD608F">
        <w:rPr>
          <w:rFonts w:ascii="Times New Roman" w:hAnsi="Times New Roman" w:cs="Times New Roman"/>
          <w:sz w:val="24"/>
          <w:szCs w:val="24"/>
          <w:lang w:val="ro-MD"/>
        </w:rPr>
        <w:t>e</w:t>
      </w:r>
      <w:r>
        <w:rPr>
          <w:rFonts w:ascii="Times New Roman" w:hAnsi="Times New Roman" w:cs="Times New Roman"/>
          <w:sz w:val="24"/>
          <w:szCs w:val="24"/>
          <w:lang w:val="ro-MD"/>
        </w:rPr>
        <w:t xml:space="preserve">le. </w:t>
      </w:r>
    </w:p>
    <w:p w:rsidR="00FD608F" w:rsidRDefault="00FD608F" w:rsidP="00FD608F">
      <w:pPr>
        <w:pStyle w:val="a4"/>
        <w:spacing w:after="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Mandatul Ombudsmanului va acoperi toate interesele generale și se</w:t>
      </w:r>
      <w:r w:rsidR="00F40305">
        <w:rPr>
          <w:rFonts w:ascii="Times New Roman" w:hAnsi="Times New Roman" w:cs="Times New Roman"/>
          <w:sz w:val="24"/>
          <w:szCs w:val="24"/>
          <w:lang w:val="ro-MD"/>
        </w:rPr>
        <w:t xml:space="preserve">rviciile publice oferite </w:t>
      </w:r>
      <w:r>
        <w:rPr>
          <w:rFonts w:ascii="Times New Roman" w:hAnsi="Times New Roman" w:cs="Times New Roman"/>
          <w:sz w:val="24"/>
          <w:szCs w:val="24"/>
          <w:lang w:val="ro-MD"/>
        </w:rPr>
        <w:t>public</w:t>
      </w:r>
      <w:r w:rsidR="00F40305">
        <w:rPr>
          <w:rFonts w:ascii="Times New Roman" w:hAnsi="Times New Roman" w:cs="Times New Roman"/>
          <w:sz w:val="24"/>
          <w:szCs w:val="24"/>
          <w:lang w:val="ro-MD"/>
        </w:rPr>
        <w:t>ului, fie prestate de stat, municipalități, organe de s</w:t>
      </w:r>
      <w:r>
        <w:rPr>
          <w:rFonts w:ascii="Times New Roman" w:hAnsi="Times New Roman" w:cs="Times New Roman"/>
          <w:sz w:val="24"/>
          <w:szCs w:val="24"/>
          <w:lang w:val="ro-MD"/>
        </w:rPr>
        <w:t xml:space="preserve">tat sau entități private. </w:t>
      </w:r>
    </w:p>
    <w:p w:rsidR="00FD608F" w:rsidRDefault="00FD608F" w:rsidP="00FD608F">
      <w:pPr>
        <w:pStyle w:val="a4"/>
        <w:spacing w:after="0" w:line="240" w:lineRule="auto"/>
        <w:jc w:val="both"/>
        <w:rPr>
          <w:rFonts w:ascii="Times New Roman" w:hAnsi="Times New Roman" w:cs="Times New Roman"/>
          <w:sz w:val="24"/>
          <w:szCs w:val="24"/>
          <w:lang w:val="ro-MD"/>
        </w:rPr>
      </w:pPr>
    </w:p>
    <w:p w:rsidR="00FD608F" w:rsidRDefault="00FD608F" w:rsidP="00FD608F">
      <w:pPr>
        <w:pStyle w:val="a4"/>
        <w:spacing w:after="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Competența Ombudsmanului în legătură cu sistemul judecătoresc trebuie să fie limitat la asigurarea eficienței procedurale și funcționării administrative al acelui sistem. </w:t>
      </w:r>
    </w:p>
    <w:p w:rsidR="00FD608F" w:rsidRDefault="00FD608F" w:rsidP="00FD608F">
      <w:pPr>
        <w:pStyle w:val="a4"/>
        <w:spacing w:after="0" w:line="240" w:lineRule="auto"/>
        <w:jc w:val="both"/>
        <w:rPr>
          <w:rFonts w:ascii="Times New Roman" w:hAnsi="Times New Roman" w:cs="Times New Roman"/>
          <w:sz w:val="24"/>
          <w:szCs w:val="24"/>
          <w:lang w:val="ro-MD"/>
        </w:rPr>
      </w:pPr>
    </w:p>
    <w:p w:rsidR="00FD608F" w:rsidRDefault="00FD608F" w:rsidP="00FD608F">
      <w:pPr>
        <w:pStyle w:val="a4"/>
        <w:numPr>
          <w:ilvl w:val="0"/>
          <w:numId w:val="1"/>
        </w:numPr>
        <w:spacing w:after="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Ombudsmanul nu va primi și nici urma nici o instrucțiune de la alte autorități. </w:t>
      </w:r>
    </w:p>
    <w:p w:rsidR="00FD608F" w:rsidRDefault="00FD608F" w:rsidP="00FD608F">
      <w:pPr>
        <w:pStyle w:val="a4"/>
        <w:numPr>
          <w:ilvl w:val="0"/>
          <w:numId w:val="1"/>
        </w:numPr>
        <w:spacing w:after="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Orice persoană fizică sau juridică, inclusiv ONG-urile vor avea dreptul la accesul liber, nelimitat și gratuit la Instituția Ombudsmanului și să depună o plângere. </w:t>
      </w:r>
    </w:p>
    <w:p w:rsidR="001533E2" w:rsidRDefault="00FD608F" w:rsidP="001533E2">
      <w:pPr>
        <w:pStyle w:val="a4"/>
        <w:numPr>
          <w:ilvl w:val="0"/>
          <w:numId w:val="1"/>
        </w:numPr>
        <w:spacing w:after="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Ombudsmanul va avea dreptul discreționar, la propria inițiativă sau drept rezultat al unei plângeri</w:t>
      </w:r>
      <w:r w:rsidR="00320886">
        <w:rPr>
          <w:rFonts w:ascii="Times New Roman" w:hAnsi="Times New Roman" w:cs="Times New Roman"/>
          <w:sz w:val="24"/>
          <w:szCs w:val="24"/>
          <w:lang w:val="ro-MD"/>
        </w:rPr>
        <w:t>,</w:t>
      </w:r>
      <w:r>
        <w:rPr>
          <w:rFonts w:ascii="Times New Roman" w:hAnsi="Times New Roman" w:cs="Times New Roman"/>
          <w:sz w:val="24"/>
          <w:szCs w:val="24"/>
          <w:lang w:val="ro-MD"/>
        </w:rPr>
        <w:t xml:space="preserve"> să investigheze cazuri </w:t>
      </w:r>
      <w:r w:rsidRPr="00FD608F">
        <w:rPr>
          <w:rFonts w:ascii="Times New Roman" w:hAnsi="Times New Roman" w:cs="Times New Roman"/>
          <w:sz w:val="24"/>
          <w:szCs w:val="24"/>
          <w:lang w:val="ro-MD"/>
        </w:rPr>
        <w:t xml:space="preserve">ținând </w:t>
      </w:r>
      <w:r>
        <w:rPr>
          <w:rFonts w:ascii="Times New Roman" w:hAnsi="Times New Roman" w:cs="Times New Roman"/>
          <w:sz w:val="24"/>
          <w:szCs w:val="24"/>
          <w:lang w:val="ro-MD"/>
        </w:rPr>
        <w:t>cont</w:t>
      </w:r>
      <w:r w:rsidRPr="00FD608F">
        <w:rPr>
          <w:rFonts w:ascii="Times New Roman" w:hAnsi="Times New Roman" w:cs="Times New Roman"/>
          <w:sz w:val="24"/>
          <w:szCs w:val="24"/>
          <w:lang w:val="ro-MD"/>
        </w:rPr>
        <w:t xml:space="preserve"> de soluțiile administrative disponibile</w:t>
      </w:r>
      <w:r>
        <w:rPr>
          <w:rFonts w:ascii="Times New Roman" w:hAnsi="Times New Roman" w:cs="Times New Roman"/>
          <w:sz w:val="24"/>
          <w:szCs w:val="24"/>
          <w:lang w:val="ro-MD"/>
        </w:rPr>
        <w:t>. Ombudsmanul va avea dreptul să ceară cooperarea oricăror persoane sau organizații</w:t>
      </w:r>
      <w:r w:rsidR="001533E2">
        <w:rPr>
          <w:rFonts w:ascii="Times New Roman" w:hAnsi="Times New Roman" w:cs="Times New Roman"/>
          <w:sz w:val="24"/>
          <w:szCs w:val="24"/>
          <w:lang w:val="ro-MD"/>
        </w:rPr>
        <w:t xml:space="preserve"> care pot să fie disponibile să-i ofere asistență în cadrul investigării sale. Ombudsmanul trebuie să aibă dreptul legal aplicabil </w:t>
      </w:r>
      <w:r w:rsidR="0087071F">
        <w:rPr>
          <w:rFonts w:ascii="Times New Roman" w:hAnsi="Times New Roman" w:cs="Times New Roman"/>
          <w:sz w:val="24"/>
          <w:szCs w:val="24"/>
          <w:lang w:val="ro-MD"/>
        </w:rPr>
        <w:t>de</w:t>
      </w:r>
      <w:r w:rsidR="00AD5193">
        <w:rPr>
          <w:rFonts w:ascii="Times New Roman" w:hAnsi="Times New Roman" w:cs="Times New Roman"/>
          <w:sz w:val="24"/>
          <w:szCs w:val="24"/>
          <w:lang w:val="ro-MD"/>
        </w:rPr>
        <w:t xml:space="preserve"> acces nerestricționat</w:t>
      </w:r>
      <w:r w:rsidR="001533E2">
        <w:rPr>
          <w:rFonts w:ascii="Times New Roman" w:hAnsi="Times New Roman" w:cs="Times New Roman"/>
          <w:sz w:val="24"/>
          <w:szCs w:val="24"/>
          <w:lang w:val="ro-MD"/>
        </w:rPr>
        <w:t xml:space="preserve"> la toate actele relevante, baze de date și materiale, inclusiv cele care ar putea să fie </w:t>
      </w:r>
      <w:r w:rsidR="00AD5193" w:rsidRPr="00700F49">
        <w:rPr>
          <w:rFonts w:ascii="Times New Roman" w:hAnsi="Times New Roman" w:cs="Times New Roman"/>
          <w:sz w:val="24"/>
          <w:szCs w:val="24"/>
          <w:lang w:val="ro-MD"/>
        </w:rPr>
        <w:t xml:space="preserve">confidențiale </w:t>
      </w:r>
      <w:r w:rsidR="0087071F">
        <w:rPr>
          <w:rFonts w:ascii="Times New Roman" w:hAnsi="Times New Roman" w:cs="Times New Roman"/>
          <w:sz w:val="24"/>
          <w:szCs w:val="24"/>
          <w:lang w:val="ro-MD"/>
        </w:rPr>
        <w:t>sau care reprezintă secret profesional</w:t>
      </w:r>
      <w:r w:rsidR="001533E2" w:rsidRPr="00700F49">
        <w:rPr>
          <w:rFonts w:ascii="Times New Roman" w:hAnsi="Times New Roman" w:cs="Times New Roman"/>
          <w:sz w:val="24"/>
          <w:szCs w:val="24"/>
          <w:lang w:val="ro-MD"/>
        </w:rPr>
        <w:t xml:space="preserve">. </w:t>
      </w:r>
      <w:r w:rsidR="00AD5193">
        <w:rPr>
          <w:rFonts w:ascii="Times New Roman" w:hAnsi="Times New Roman" w:cs="Times New Roman"/>
          <w:sz w:val="24"/>
          <w:szCs w:val="24"/>
          <w:lang w:val="ro-MD"/>
        </w:rPr>
        <w:t>Aceasta include dreptul de acces</w:t>
      </w:r>
      <w:r w:rsidR="001533E2">
        <w:rPr>
          <w:rFonts w:ascii="Times New Roman" w:hAnsi="Times New Roman" w:cs="Times New Roman"/>
          <w:sz w:val="24"/>
          <w:szCs w:val="24"/>
          <w:lang w:val="ro-MD"/>
        </w:rPr>
        <w:t xml:space="preserve"> nelimitat la clădiri, instituții și persoane, inclusiv cele private de libertate. </w:t>
      </w:r>
    </w:p>
    <w:p w:rsidR="001533E2" w:rsidRDefault="001533E2" w:rsidP="001533E2">
      <w:pPr>
        <w:pStyle w:val="a4"/>
        <w:spacing w:after="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Ombudsmanul va avea dreptul de a interveni sau cere explicații scrise din partea oficialilor sau autorităților și suplimentar să atragă </w:t>
      </w:r>
      <w:r w:rsidR="00AD5193">
        <w:rPr>
          <w:rFonts w:ascii="Times New Roman" w:hAnsi="Times New Roman" w:cs="Times New Roman"/>
          <w:sz w:val="24"/>
          <w:szCs w:val="24"/>
          <w:lang w:val="ro-MD"/>
        </w:rPr>
        <w:t xml:space="preserve">o </w:t>
      </w:r>
      <w:r>
        <w:rPr>
          <w:rFonts w:ascii="Times New Roman" w:hAnsi="Times New Roman" w:cs="Times New Roman"/>
          <w:sz w:val="24"/>
          <w:szCs w:val="24"/>
          <w:lang w:val="ro-MD"/>
        </w:rPr>
        <w:t>atenți</w:t>
      </w:r>
      <w:r w:rsidR="00AD5193">
        <w:rPr>
          <w:rFonts w:ascii="Times New Roman" w:hAnsi="Times New Roman" w:cs="Times New Roman"/>
          <w:sz w:val="24"/>
          <w:szCs w:val="24"/>
          <w:lang w:val="ro-MD"/>
        </w:rPr>
        <w:t>e</w:t>
      </w:r>
      <w:r>
        <w:rPr>
          <w:rFonts w:ascii="Times New Roman" w:hAnsi="Times New Roman" w:cs="Times New Roman"/>
          <w:sz w:val="24"/>
          <w:szCs w:val="24"/>
          <w:lang w:val="ro-MD"/>
        </w:rPr>
        <w:t xml:space="preserve"> deosebită protecției avertizorilor din sectorul public. </w:t>
      </w:r>
    </w:p>
    <w:p w:rsidR="001533E2" w:rsidRDefault="001533E2" w:rsidP="001533E2">
      <w:pPr>
        <w:pStyle w:val="a4"/>
        <w:spacing w:after="0" w:line="240" w:lineRule="auto"/>
        <w:jc w:val="both"/>
        <w:rPr>
          <w:rFonts w:ascii="Times New Roman" w:hAnsi="Times New Roman" w:cs="Times New Roman"/>
          <w:sz w:val="24"/>
          <w:szCs w:val="24"/>
          <w:lang w:val="ro-MD"/>
        </w:rPr>
      </w:pPr>
    </w:p>
    <w:p w:rsidR="001533E2" w:rsidRDefault="001533E2" w:rsidP="001533E2">
      <w:pPr>
        <w:pStyle w:val="a4"/>
        <w:spacing w:after="0" w:line="240" w:lineRule="auto"/>
        <w:jc w:val="both"/>
        <w:rPr>
          <w:rFonts w:ascii="Times New Roman" w:hAnsi="Times New Roman" w:cs="Times New Roman"/>
          <w:sz w:val="24"/>
          <w:szCs w:val="24"/>
          <w:lang w:val="ro-MD"/>
        </w:rPr>
      </w:pPr>
    </w:p>
    <w:p w:rsidR="001533E2" w:rsidRDefault="001533E2" w:rsidP="001533E2">
      <w:pPr>
        <w:pStyle w:val="a4"/>
        <w:spacing w:after="0" w:line="240" w:lineRule="auto"/>
        <w:jc w:val="both"/>
        <w:rPr>
          <w:rFonts w:ascii="Times New Roman" w:hAnsi="Times New Roman" w:cs="Times New Roman"/>
          <w:sz w:val="24"/>
          <w:szCs w:val="24"/>
          <w:lang w:val="ro-MD"/>
        </w:rPr>
      </w:pPr>
    </w:p>
    <w:p w:rsidR="001533E2" w:rsidRDefault="001533E2" w:rsidP="001533E2">
      <w:pPr>
        <w:pStyle w:val="a4"/>
        <w:numPr>
          <w:ilvl w:val="0"/>
          <w:numId w:val="1"/>
        </w:numPr>
        <w:spacing w:after="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lastRenderedPageBreak/>
        <w:t>Ombudsmanul va avea dreptul de a adresa recomandări individuale oricăror organe sau instituții în cadrul competenței Instituției. Ombudsmanul va avea dreptul aplicabil legal să ceară ca oficialii și autoritățile să răsp</w:t>
      </w:r>
      <w:r w:rsidR="00AD5193">
        <w:rPr>
          <w:rFonts w:ascii="Times New Roman" w:hAnsi="Times New Roman" w:cs="Times New Roman"/>
          <w:sz w:val="24"/>
          <w:szCs w:val="24"/>
          <w:lang w:val="ro-MD"/>
        </w:rPr>
        <w:t>undă în perioade de timp rezonabile,</w:t>
      </w:r>
      <w:r>
        <w:rPr>
          <w:rFonts w:ascii="Times New Roman" w:hAnsi="Times New Roman" w:cs="Times New Roman"/>
          <w:sz w:val="24"/>
          <w:szCs w:val="24"/>
          <w:lang w:val="ro-MD"/>
        </w:rPr>
        <w:t xml:space="preserve"> stabilit</w:t>
      </w:r>
      <w:r w:rsidR="00AD5193">
        <w:rPr>
          <w:rFonts w:ascii="Times New Roman" w:hAnsi="Times New Roman" w:cs="Times New Roman"/>
          <w:sz w:val="24"/>
          <w:szCs w:val="24"/>
          <w:lang w:val="ro-MD"/>
        </w:rPr>
        <w:t>e</w:t>
      </w:r>
      <w:r>
        <w:rPr>
          <w:rFonts w:ascii="Times New Roman" w:hAnsi="Times New Roman" w:cs="Times New Roman"/>
          <w:sz w:val="24"/>
          <w:szCs w:val="24"/>
          <w:lang w:val="ro-MD"/>
        </w:rPr>
        <w:t xml:space="preserve"> de acesta. </w:t>
      </w:r>
    </w:p>
    <w:p w:rsidR="008730C5" w:rsidRDefault="001533E2" w:rsidP="001533E2">
      <w:pPr>
        <w:pStyle w:val="a4"/>
        <w:numPr>
          <w:ilvl w:val="0"/>
          <w:numId w:val="1"/>
        </w:numPr>
        <w:spacing w:after="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În domeniul monitorizării implementării la nivel național</w:t>
      </w:r>
      <w:r w:rsidR="007334EB">
        <w:rPr>
          <w:rFonts w:ascii="Times New Roman" w:hAnsi="Times New Roman" w:cs="Times New Roman"/>
          <w:sz w:val="24"/>
          <w:szCs w:val="24"/>
          <w:lang w:val="ro-MD"/>
        </w:rPr>
        <w:t xml:space="preserve"> a instrumentelor internaționale ratificate ce țin de drepturile omului și libertățile fundamentale și a armonizării legislației naționale cu aceste instrumente, Ombudsmanul trebuie să aibă dreptul de a prezenta în public recomandații Parlamentului sau Executivului, inclusiv și să modifice legislația sau să adopte o nouă legislație. </w:t>
      </w:r>
    </w:p>
    <w:p w:rsidR="008730C5" w:rsidRDefault="008730C5" w:rsidP="001533E2">
      <w:pPr>
        <w:pStyle w:val="a4"/>
        <w:numPr>
          <w:ilvl w:val="0"/>
          <w:numId w:val="1"/>
        </w:numPr>
        <w:spacing w:after="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În urma investigației, Ombudsmanul trebuie să aibă dreptul de a contesta constituționalitatea legilor și reglementărilor sau actelor generale administrative. </w:t>
      </w:r>
    </w:p>
    <w:p w:rsidR="008730C5" w:rsidRDefault="008730C5" w:rsidP="008730C5">
      <w:pPr>
        <w:pStyle w:val="a4"/>
        <w:spacing w:after="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Ombudsmanul va avea dreptul de a interveni în fața organelor adjudecătoare și instanțe. </w:t>
      </w:r>
    </w:p>
    <w:p w:rsidR="008730C5" w:rsidRDefault="008730C5" w:rsidP="008730C5">
      <w:pPr>
        <w:pStyle w:val="a4"/>
        <w:spacing w:after="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Depunerea oficială a unei solicitări către Ombudsman poate avea efect suspensiv asupra limitelor de timp de a aplica în instanță, în conformitatea cu legea. </w:t>
      </w:r>
      <w:r w:rsidR="001533E2" w:rsidRPr="001533E2">
        <w:rPr>
          <w:rFonts w:ascii="Times New Roman" w:hAnsi="Times New Roman" w:cs="Times New Roman"/>
          <w:sz w:val="24"/>
          <w:szCs w:val="24"/>
          <w:lang w:val="ro-MD"/>
        </w:rPr>
        <w:t xml:space="preserve"> </w:t>
      </w:r>
    </w:p>
    <w:p w:rsidR="008730C5" w:rsidRDefault="008730C5" w:rsidP="008730C5">
      <w:pPr>
        <w:pStyle w:val="a4"/>
        <w:spacing w:after="0" w:line="240" w:lineRule="auto"/>
        <w:jc w:val="both"/>
        <w:rPr>
          <w:rFonts w:ascii="Times New Roman" w:hAnsi="Times New Roman" w:cs="Times New Roman"/>
          <w:sz w:val="24"/>
          <w:szCs w:val="24"/>
          <w:lang w:val="ro-MD"/>
        </w:rPr>
      </w:pPr>
    </w:p>
    <w:p w:rsidR="007969B2" w:rsidRDefault="008730C5" w:rsidP="008730C5">
      <w:pPr>
        <w:pStyle w:val="a4"/>
        <w:numPr>
          <w:ilvl w:val="0"/>
          <w:numId w:val="1"/>
        </w:numPr>
        <w:spacing w:after="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Ombudsmanul trebuie să raporteze Parlamentului despre activitățile Instituției cel puțin o dată pe an. În acest raport, Ombudsmanul poate informa Parlamentul despre lipsa de conformitate din partea administrației publice. Ombudsmanul de asemenea </w:t>
      </w:r>
      <w:r w:rsidR="007969B2">
        <w:rPr>
          <w:rFonts w:ascii="Times New Roman" w:hAnsi="Times New Roman" w:cs="Times New Roman"/>
          <w:sz w:val="24"/>
          <w:szCs w:val="24"/>
          <w:lang w:val="ro-MD"/>
        </w:rPr>
        <w:t xml:space="preserve">trebuie să raporteze despre aspecte specifice, dacă acesta consideră necesar. Rapoartele Ombudsmanului se vor face publice. Acestea trebuie să fie </w:t>
      </w:r>
      <w:r w:rsidR="00AD5193">
        <w:rPr>
          <w:rFonts w:ascii="Times New Roman" w:hAnsi="Times New Roman" w:cs="Times New Roman"/>
          <w:sz w:val="24"/>
          <w:szCs w:val="24"/>
          <w:lang w:val="ro-MD"/>
        </w:rPr>
        <w:t xml:space="preserve">luate în </w:t>
      </w:r>
      <w:r w:rsidR="007969B2">
        <w:rPr>
          <w:rFonts w:ascii="Times New Roman" w:hAnsi="Times New Roman" w:cs="Times New Roman"/>
          <w:sz w:val="24"/>
          <w:szCs w:val="24"/>
          <w:lang w:val="ro-MD"/>
        </w:rPr>
        <w:t xml:space="preserve">considerate corespunzător de către autorități. </w:t>
      </w:r>
    </w:p>
    <w:p w:rsidR="007969B2" w:rsidRDefault="007969B2" w:rsidP="007969B2">
      <w:pPr>
        <w:pStyle w:val="a4"/>
        <w:spacing w:after="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Acest lucru se aplică și pentru rapoartele prezentate de </w:t>
      </w:r>
      <w:r w:rsidR="00AD5193">
        <w:rPr>
          <w:rFonts w:ascii="Times New Roman" w:hAnsi="Times New Roman" w:cs="Times New Roman"/>
          <w:sz w:val="24"/>
          <w:szCs w:val="24"/>
          <w:lang w:val="ro-MD"/>
        </w:rPr>
        <w:t xml:space="preserve">către </w:t>
      </w:r>
      <w:r>
        <w:rPr>
          <w:rFonts w:ascii="Times New Roman" w:hAnsi="Times New Roman" w:cs="Times New Roman"/>
          <w:sz w:val="24"/>
          <w:szCs w:val="24"/>
          <w:lang w:val="ro-MD"/>
        </w:rPr>
        <w:t xml:space="preserve">Ombudsman numit de Executiv. </w:t>
      </w:r>
    </w:p>
    <w:p w:rsidR="007969B2" w:rsidRDefault="007969B2" w:rsidP="007969B2">
      <w:pPr>
        <w:pStyle w:val="a4"/>
        <w:spacing w:after="0" w:line="240" w:lineRule="auto"/>
        <w:jc w:val="both"/>
        <w:rPr>
          <w:rFonts w:ascii="Times New Roman" w:hAnsi="Times New Roman" w:cs="Times New Roman"/>
          <w:sz w:val="24"/>
          <w:szCs w:val="24"/>
          <w:lang w:val="ro-MD"/>
        </w:rPr>
      </w:pPr>
    </w:p>
    <w:p w:rsidR="007969B2" w:rsidRDefault="007969B2" w:rsidP="007969B2">
      <w:pPr>
        <w:pStyle w:val="a4"/>
        <w:numPr>
          <w:ilvl w:val="0"/>
          <w:numId w:val="1"/>
        </w:numPr>
        <w:spacing w:after="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Resurse bugetare suficiente și independente trebuie să fie garantate Instituției Ombudsmanului. Legea trebuie să prevadă că alocarea bugetară a fondurilor Instituției Ombudsmanului trebuie să fie adecvată necesității de a </w:t>
      </w:r>
      <w:r w:rsidR="005464E4">
        <w:rPr>
          <w:rFonts w:ascii="Times New Roman" w:hAnsi="Times New Roman" w:cs="Times New Roman"/>
          <w:sz w:val="24"/>
          <w:szCs w:val="24"/>
          <w:lang w:val="ro-MD"/>
        </w:rPr>
        <w:t>asigura realizarea</w:t>
      </w:r>
      <w:r>
        <w:rPr>
          <w:rFonts w:ascii="Times New Roman" w:hAnsi="Times New Roman" w:cs="Times New Roman"/>
          <w:sz w:val="24"/>
          <w:szCs w:val="24"/>
          <w:lang w:val="ro-MD"/>
        </w:rPr>
        <w:t xml:space="preserve"> depl</w:t>
      </w:r>
      <w:r w:rsidR="005464E4">
        <w:rPr>
          <w:rFonts w:ascii="Times New Roman" w:hAnsi="Times New Roman" w:cs="Times New Roman"/>
          <w:sz w:val="24"/>
          <w:szCs w:val="24"/>
          <w:lang w:val="ro-MD"/>
        </w:rPr>
        <w:t>ină, independentă și efectivă a</w:t>
      </w:r>
      <w:r>
        <w:rPr>
          <w:rFonts w:ascii="Times New Roman" w:hAnsi="Times New Roman" w:cs="Times New Roman"/>
          <w:sz w:val="24"/>
          <w:szCs w:val="24"/>
          <w:lang w:val="ro-MD"/>
        </w:rPr>
        <w:t xml:space="preserve"> responsabilităților și funcțiilor sale. Ombudsmanul trebuie să fie consultat </w:t>
      </w:r>
      <w:r w:rsidR="005464E4">
        <w:rPr>
          <w:rFonts w:ascii="Times New Roman" w:hAnsi="Times New Roman" w:cs="Times New Roman"/>
          <w:sz w:val="24"/>
          <w:szCs w:val="24"/>
          <w:lang w:val="ro-MD"/>
        </w:rPr>
        <w:t xml:space="preserve">privitor la proiectul bugetului pentru anul financiar viitor </w:t>
      </w:r>
      <w:r>
        <w:rPr>
          <w:rFonts w:ascii="Times New Roman" w:hAnsi="Times New Roman" w:cs="Times New Roman"/>
          <w:sz w:val="24"/>
          <w:szCs w:val="24"/>
          <w:lang w:val="ro-MD"/>
        </w:rPr>
        <w:t>ș</w:t>
      </w:r>
      <w:r w:rsidR="005464E4">
        <w:rPr>
          <w:rFonts w:ascii="Times New Roman" w:hAnsi="Times New Roman" w:cs="Times New Roman"/>
          <w:sz w:val="24"/>
          <w:szCs w:val="24"/>
          <w:lang w:val="ro-MD"/>
        </w:rPr>
        <w:t>i va fi rugat să prezinte propuneri pentru acesta</w:t>
      </w:r>
      <w:r>
        <w:rPr>
          <w:rFonts w:ascii="Times New Roman" w:hAnsi="Times New Roman" w:cs="Times New Roman"/>
          <w:sz w:val="24"/>
          <w:szCs w:val="24"/>
          <w:lang w:val="ro-MD"/>
        </w:rPr>
        <w:t>. Bugetul adoptat pentru instituție nu trebuie să fie redus în timpul anului financiar dacă reducere</w:t>
      </w:r>
      <w:r w:rsidR="005464E4">
        <w:rPr>
          <w:rFonts w:ascii="Times New Roman" w:hAnsi="Times New Roman" w:cs="Times New Roman"/>
          <w:sz w:val="24"/>
          <w:szCs w:val="24"/>
          <w:lang w:val="ro-MD"/>
        </w:rPr>
        <w:t>a</w:t>
      </w:r>
      <w:r>
        <w:rPr>
          <w:rFonts w:ascii="Times New Roman" w:hAnsi="Times New Roman" w:cs="Times New Roman"/>
          <w:sz w:val="24"/>
          <w:szCs w:val="24"/>
          <w:lang w:val="ro-MD"/>
        </w:rPr>
        <w:t xml:space="preserve"> nu se aplică și altor instituții de stat. Auditul financiar independent al bugetului Ombudsmanului va lua în considerație doar legalitatea procedurilor financiare și nu alegerea priorităților la executarea mandatului. </w:t>
      </w:r>
    </w:p>
    <w:p w:rsidR="001B4116" w:rsidRDefault="007969B2" w:rsidP="007969B2">
      <w:pPr>
        <w:pStyle w:val="a4"/>
        <w:numPr>
          <w:ilvl w:val="0"/>
          <w:numId w:val="1"/>
        </w:numPr>
        <w:spacing w:after="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Instituția Ombudsmanului trebuie să aibă personal suficient și flexibilitate structurală corespunzătoare. Instituția poate include unul sau mai mulți adjuncți, numiți de Ombudsman. Ombudsmanul trebuie să fie în</w:t>
      </w:r>
      <w:r w:rsidR="001B4116">
        <w:rPr>
          <w:rFonts w:ascii="Times New Roman" w:hAnsi="Times New Roman" w:cs="Times New Roman"/>
          <w:sz w:val="24"/>
          <w:szCs w:val="24"/>
          <w:lang w:val="ro-MD"/>
        </w:rPr>
        <w:t xml:space="preserve"> </w:t>
      </w:r>
      <w:r>
        <w:rPr>
          <w:rFonts w:ascii="Times New Roman" w:hAnsi="Times New Roman" w:cs="Times New Roman"/>
          <w:sz w:val="24"/>
          <w:szCs w:val="24"/>
          <w:lang w:val="ro-MD"/>
        </w:rPr>
        <w:t xml:space="preserve">stare să </w:t>
      </w:r>
      <w:r w:rsidR="001B4116">
        <w:rPr>
          <w:rFonts w:ascii="Times New Roman" w:hAnsi="Times New Roman" w:cs="Times New Roman"/>
          <w:sz w:val="24"/>
          <w:szCs w:val="24"/>
          <w:lang w:val="ro-MD"/>
        </w:rPr>
        <w:t xml:space="preserve">recruteze personalul său. </w:t>
      </w:r>
      <w:r>
        <w:rPr>
          <w:rFonts w:ascii="Times New Roman" w:hAnsi="Times New Roman" w:cs="Times New Roman"/>
          <w:sz w:val="24"/>
          <w:szCs w:val="24"/>
          <w:lang w:val="ro-MD"/>
        </w:rPr>
        <w:t xml:space="preserve"> </w:t>
      </w:r>
    </w:p>
    <w:p w:rsidR="001B4116" w:rsidRDefault="001B4116" w:rsidP="007969B2">
      <w:pPr>
        <w:pStyle w:val="a4"/>
        <w:numPr>
          <w:ilvl w:val="0"/>
          <w:numId w:val="1"/>
        </w:numPr>
        <w:spacing w:after="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Ombudsmanul, adjuncții și personalul care ia decizii vor fi imuni faț</w:t>
      </w:r>
      <w:r w:rsidR="005464E4">
        <w:rPr>
          <w:rFonts w:ascii="Times New Roman" w:hAnsi="Times New Roman" w:cs="Times New Roman"/>
          <w:sz w:val="24"/>
          <w:szCs w:val="24"/>
          <w:lang w:val="ro-MD"/>
        </w:rPr>
        <w:t>ă de procesul legal în legătură cu activitățile</w:t>
      </w:r>
      <w:r>
        <w:rPr>
          <w:rFonts w:ascii="Times New Roman" w:hAnsi="Times New Roman" w:cs="Times New Roman"/>
          <w:sz w:val="24"/>
          <w:szCs w:val="24"/>
          <w:lang w:val="ro-MD"/>
        </w:rPr>
        <w:t xml:space="preserve"> și </w:t>
      </w:r>
      <w:r w:rsidR="005464E4">
        <w:rPr>
          <w:rFonts w:ascii="Times New Roman" w:hAnsi="Times New Roman" w:cs="Times New Roman"/>
          <w:sz w:val="24"/>
          <w:szCs w:val="24"/>
          <w:lang w:val="ro-MD"/>
        </w:rPr>
        <w:t>declarațiile/afirmațiile</w:t>
      </w:r>
      <w:r>
        <w:rPr>
          <w:rFonts w:ascii="Times New Roman" w:hAnsi="Times New Roman" w:cs="Times New Roman"/>
          <w:sz w:val="24"/>
          <w:szCs w:val="24"/>
          <w:lang w:val="ro-MD"/>
        </w:rPr>
        <w:t xml:space="preserve"> vorbite sau scrise, întreprinse</w:t>
      </w:r>
      <w:r w:rsidR="005464E4">
        <w:rPr>
          <w:rFonts w:ascii="Times New Roman" w:hAnsi="Times New Roman" w:cs="Times New Roman"/>
          <w:sz w:val="24"/>
          <w:szCs w:val="24"/>
          <w:lang w:val="ro-MD"/>
        </w:rPr>
        <w:t>/făcute</w:t>
      </w:r>
      <w:r>
        <w:rPr>
          <w:rFonts w:ascii="Times New Roman" w:hAnsi="Times New Roman" w:cs="Times New Roman"/>
          <w:sz w:val="24"/>
          <w:szCs w:val="24"/>
          <w:lang w:val="ro-MD"/>
        </w:rPr>
        <w:t xml:space="preserve"> în calitatea lor oficială pentru Instituție (imunitate funcțională). O astfel de imunitate funcțională se va aplica de asemenea după ce Ombudsmanul, adjuncții sau membrul personalului</w:t>
      </w:r>
      <w:r w:rsidR="005464E4">
        <w:rPr>
          <w:rFonts w:ascii="Times New Roman" w:hAnsi="Times New Roman" w:cs="Times New Roman"/>
          <w:sz w:val="24"/>
          <w:szCs w:val="24"/>
          <w:lang w:val="ro-MD"/>
        </w:rPr>
        <w:t xml:space="preserve"> de luare a deciziilor părăsesc</w:t>
      </w:r>
      <w:r>
        <w:rPr>
          <w:rFonts w:ascii="Times New Roman" w:hAnsi="Times New Roman" w:cs="Times New Roman"/>
          <w:sz w:val="24"/>
          <w:szCs w:val="24"/>
          <w:lang w:val="ro-MD"/>
        </w:rPr>
        <w:t xml:space="preserve"> instituția. </w:t>
      </w:r>
    </w:p>
    <w:p w:rsidR="001B4116" w:rsidRDefault="001B4116" w:rsidP="007969B2">
      <w:pPr>
        <w:pStyle w:val="a4"/>
        <w:numPr>
          <w:ilvl w:val="0"/>
          <w:numId w:val="1"/>
        </w:numPr>
        <w:spacing w:after="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Statele trebuie să se abțină de </w:t>
      </w:r>
      <w:r w:rsidR="005464E4">
        <w:rPr>
          <w:rFonts w:ascii="Times New Roman" w:hAnsi="Times New Roman" w:cs="Times New Roman"/>
          <w:sz w:val="24"/>
          <w:szCs w:val="24"/>
          <w:lang w:val="ro-MD"/>
        </w:rPr>
        <w:t xml:space="preserve">la </w:t>
      </w:r>
      <w:r>
        <w:rPr>
          <w:rFonts w:ascii="Times New Roman" w:hAnsi="Times New Roman" w:cs="Times New Roman"/>
          <w:sz w:val="24"/>
          <w:szCs w:val="24"/>
          <w:lang w:val="ro-MD"/>
        </w:rPr>
        <w:t xml:space="preserve">întreprinderea oricărei acțiuni ce are drept scop sau care rezultă cu suprimarea Instituției Ombudsmanului sau orice obstacole pentru funcționarea sa efectivă și trebuie să o protejeze în mod efectiv de orice astfel de amenințări. </w:t>
      </w:r>
    </w:p>
    <w:p w:rsidR="004A4713" w:rsidRPr="001533E2" w:rsidRDefault="001B4116" w:rsidP="007969B2">
      <w:pPr>
        <w:pStyle w:val="a4"/>
        <w:numPr>
          <w:ilvl w:val="0"/>
          <w:numId w:val="1"/>
        </w:numPr>
        <w:spacing w:after="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Aceste principii trebuie citite, interpretate și folosite pentru a consolida și întări Instituția Ombudsmanului. Luând în calcul diferitele tipuri, sistemele și statut legal al Instituțiilor Ombudsmanului și membrii personalului său</w:t>
      </w:r>
      <w:r w:rsidR="00A20CD3">
        <w:rPr>
          <w:rFonts w:ascii="Times New Roman" w:hAnsi="Times New Roman" w:cs="Times New Roman"/>
          <w:sz w:val="24"/>
          <w:szCs w:val="24"/>
          <w:lang w:val="ro-MD"/>
        </w:rPr>
        <w:t xml:space="preserve">, statele sunt încurajate să întreprindă toate acțiunile necesare inclusiv ajustări constituționale și legislative astfel încât să ofere condiții corespunzătoare care consolidează și dezvoltă Instituțiile Ombudsmanului și capacitatea lor, independența și imparțialitatea în spiritul și în conformitate cu Principiile de la Veneția și astfel asigură implementarea lor efectivă corespunzătoare și la timp. </w:t>
      </w:r>
    </w:p>
    <w:p w:rsidR="004A4713" w:rsidRPr="00615A8C" w:rsidRDefault="004A4713" w:rsidP="004A4713">
      <w:pPr>
        <w:spacing w:after="0" w:line="240" w:lineRule="auto"/>
        <w:jc w:val="right"/>
        <w:rPr>
          <w:rFonts w:ascii="Times New Roman" w:hAnsi="Times New Roman" w:cs="Times New Roman"/>
          <w:sz w:val="24"/>
          <w:szCs w:val="24"/>
          <w:lang w:val="ro-MD"/>
        </w:rPr>
      </w:pPr>
      <w:r w:rsidRPr="00615A8C">
        <w:rPr>
          <w:rFonts w:ascii="Times New Roman" w:hAnsi="Times New Roman" w:cs="Times New Roman"/>
          <w:sz w:val="24"/>
          <w:szCs w:val="24"/>
          <w:lang w:val="ro-MD"/>
        </w:rPr>
        <w:t xml:space="preserve"> </w:t>
      </w:r>
    </w:p>
    <w:p w:rsidR="00084D04" w:rsidRPr="00615A8C" w:rsidRDefault="00084D04" w:rsidP="004D3A06">
      <w:pPr>
        <w:spacing w:after="0" w:line="240" w:lineRule="auto"/>
        <w:jc w:val="both"/>
        <w:rPr>
          <w:rFonts w:ascii="Times New Roman" w:hAnsi="Times New Roman" w:cs="Times New Roman"/>
          <w:sz w:val="24"/>
          <w:szCs w:val="24"/>
          <w:lang w:val="ro-MD"/>
        </w:rPr>
      </w:pPr>
    </w:p>
    <w:p w:rsidR="004D3A06" w:rsidRPr="00615A8C" w:rsidRDefault="00084D04" w:rsidP="004D3A06">
      <w:pPr>
        <w:spacing w:after="0" w:line="240" w:lineRule="auto"/>
        <w:jc w:val="both"/>
        <w:rPr>
          <w:rFonts w:ascii="Times New Roman" w:hAnsi="Times New Roman" w:cs="Times New Roman"/>
          <w:sz w:val="24"/>
          <w:szCs w:val="24"/>
          <w:lang w:val="ro-MD"/>
        </w:rPr>
      </w:pPr>
      <w:r w:rsidRPr="00615A8C">
        <w:rPr>
          <w:rFonts w:ascii="Times New Roman" w:hAnsi="Times New Roman" w:cs="Times New Roman"/>
          <w:sz w:val="24"/>
          <w:szCs w:val="24"/>
          <w:lang w:val="ro-MD"/>
        </w:rPr>
        <w:t xml:space="preserve"> </w:t>
      </w:r>
    </w:p>
    <w:p w:rsidR="004D3A06" w:rsidRPr="00615A8C" w:rsidRDefault="004D3A06" w:rsidP="004D3A06">
      <w:pPr>
        <w:spacing w:after="0" w:line="240" w:lineRule="auto"/>
        <w:rPr>
          <w:rFonts w:ascii="Times New Roman" w:hAnsi="Times New Roman" w:cs="Times New Roman"/>
          <w:sz w:val="24"/>
          <w:szCs w:val="24"/>
          <w:lang w:val="ro-MD"/>
        </w:rPr>
      </w:pPr>
    </w:p>
    <w:p w:rsidR="004D3A06" w:rsidRPr="00615A8C" w:rsidRDefault="004D3A06" w:rsidP="004D3A06">
      <w:pPr>
        <w:spacing w:after="0" w:line="240" w:lineRule="auto"/>
        <w:rPr>
          <w:rFonts w:ascii="Times New Roman" w:hAnsi="Times New Roman" w:cs="Times New Roman"/>
          <w:sz w:val="24"/>
          <w:szCs w:val="24"/>
          <w:lang w:val="ro-MD"/>
        </w:rPr>
      </w:pPr>
      <w:r w:rsidRPr="00615A8C">
        <w:rPr>
          <w:rFonts w:ascii="Times New Roman" w:hAnsi="Times New Roman" w:cs="Times New Roman"/>
          <w:sz w:val="24"/>
          <w:szCs w:val="24"/>
          <w:lang w:val="ro-MD"/>
        </w:rPr>
        <w:t xml:space="preserve"> </w:t>
      </w:r>
    </w:p>
    <w:p w:rsidR="004D3A06" w:rsidRPr="00615A8C" w:rsidRDefault="004D3A06" w:rsidP="004D3A06">
      <w:pPr>
        <w:jc w:val="center"/>
        <w:rPr>
          <w:rFonts w:ascii="Times New Roman" w:hAnsi="Times New Roman" w:cs="Times New Roman"/>
          <w:b/>
          <w:i/>
          <w:sz w:val="24"/>
          <w:szCs w:val="24"/>
          <w:lang w:val="ro-MD"/>
        </w:rPr>
      </w:pPr>
    </w:p>
    <w:p w:rsidR="004D3A06" w:rsidRPr="00615A8C" w:rsidRDefault="004D3A06" w:rsidP="00290C35">
      <w:pPr>
        <w:spacing w:after="0" w:line="240" w:lineRule="auto"/>
        <w:jc w:val="center"/>
        <w:rPr>
          <w:rFonts w:ascii="Times New Roman" w:hAnsi="Times New Roman" w:cs="Times New Roman"/>
          <w:b/>
          <w:sz w:val="24"/>
          <w:szCs w:val="24"/>
          <w:lang w:val="ro-MD"/>
        </w:rPr>
      </w:pPr>
    </w:p>
    <w:p w:rsidR="00290C35" w:rsidRPr="00615A8C" w:rsidRDefault="00290C35" w:rsidP="00290C35">
      <w:pPr>
        <w:jc w:val="center"/>
        <w:rPr>
          <w:rFonts w:ascii="Times New Roman" w:hAnsi="Times New Roman" w:cs="Times New Roman"/>
          <w:b/>
          <w:sz w:val="24"/>
          <w:szCs w:val="24"/>
          <w:u w:val="single"/>
          <w:lang w:val="ro-MD"/>
        </w:rPr>
      </w:pPr>
      <w:r w:rsidRPr="00615A8C">
        <w:rPr>
          <w:rFonts w:ascii="Times New Roman" w:hAnsi="Times New Roman" w:cs="Times New Roman"/>
          <w:b/>
          <w:sz w:val="24"/>
          <w:szCs w:val="24"/>
          <w:u w:val="single"/>
          <w:lang w:val="ro-MD"/>
        </w:rPr>
        <w:t xml:space="preserve"> </w:t>
      </w:r>
    </w:p>
    <w:sectPr w:rsidR="00290C35" w:rsidRPr="00615A8C" w:rsidSect="004A4713">
      <w:pgSz w:w="12240" w:h="15840"/>
      <w:pgMar w:top="540" w:right="850" w:bottom="5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318CC"/>
    <w:multiLevelType w:val="hybridMultilevel"/>
    <w:tmpl w:val="B3208240"/>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0BC"/>
    <w:rsid w:val="00070C71"/>
    <w:rsid w:val="00084D04"/>
    <w:rsid w:val="000A4918"/>
    <w:rsid w:val="000E1E41"/>
    <w:rsid w:val="001533E2"/>
    <w:rsid w:val="00175C04"/>
    <w:rsid w:val="001B4116"/>
    <w:rsid w:val="002440BC"/>
    <w:rsid w:val="00261A32"/>
    <w:rsid w:val="00273507"/>
    <w:rsid w:val="00290C35"/>
    <w:rsid w:val="00320886"/>
    <w:rsid w:val="003241BA"/>
    <w:rsid w:val="00463ECF"/>
    <w:rsid w:val="0049284F"/>
    <w:rsid w:val="004A4713"/>
    <w:rsid w:val="004D3A06"/>
    <w:rsid w:val="005464E4"/>
    <w:rsid w:val="005C3293"/>
    <w:rsid w:val="00615A8C"/>
    <w:rsid w:val="006B46F2"/>
    <w:rsid w:val="00700F49"/>
    <w:rsid w:val="00732CB0"/>
    <w:rsid w:val="007334EB"/>
    <w:rsid w:val="007969B2"/>
    <w:rsid w:val="0087071F"/>
    <w:rsid w:val="008730C5"/>
    <w:rsid w:val="00927420"/>
    <w:rsid w:val="00951511"/>
    <w:rsid w:val="00976D91"/>
    <w:rsid w:val="009A74B0"/>
    <w:rsid w:val="00A20CD3"/>
    <w:rsid w:val="00AA449A"/>
    <w:rsid w:val="00AD5193"/>
    <w:rsid w:val="00B726EC"/>
    <w:rsid w:val="00B95CF2"/>
    <w:rsid w:val="00BB5F78"/>
    <w:rsid w:val="00BC1B2C"/>
    <w:rsid w:val="00C315AF"/>
    <w:rsid w:val="00C74BE8"/>
    <w:rsid w:val="00CA74E2"/>
    <w:rsid w:val="00DD3E65"/>
    <w:rsid w:val="00DE122D"/>
    <w:rsid w:val="00F40305"/>
    <w:rsid w:val="00F667D4"/>
    <w:rsid w:val="00FD6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3F2E52-CEC3-4863-A5FF-734CDB8B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90C35"/>
    <w:rPr>
      <w:color w:val="0000FF" w:themeColor="hyperlink"/>
      <w:u w:val="single"/>
    </w:rPr>
  </w:style>
  <w:style w:type="paragraph" w:styleId="a4">
    <w:name w:val="List Paragraph"/>
    <w:basedOn w:val="a"/>
    <w:uiPriority w:val="34"/>
    <w:qFormat/>
    <w:rsid w:val="00732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enice.coe.in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2207</Words>
  <Characters>12583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dc:creator>
  <cp:keywords/>
  <dc:description/>
  <cp:lastModifiedBy>User</cp:lastModifiedBy>
  <cp:revision>2</cp:revision>
  <dcterms:created xsi:type="dcterms:W3CDTF">2019-08-08T12:01:00Z</dcterms:created>
  <dcterms:modified xsi:type="dcterms:W3CDTF">2019-08-08T12:01:00Z</dcterms:modified>
</cp:coreProperties>
</file>