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5959" w14:textId="77777777" w:rsidR="00725795" w:rsidRPr="00746B79" w:rsidRDefault="00725795" w:rsidP="00725795">
      <w:pPr>
        <w:pStyle w:val="IntenseQuot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6B79">
        <w:rPr>
          <w:rFonts w:ascii="Times New Roman" w:hAnsi="Times New Roman" w:cs="Times New Roman"/>
          <w:b/>
          <w:bCs/>
          <w:sz w:val="28"/>
          <w:szCs w:val="28"/>
          <w:lang w:val="ro-RO"/>
        </w:rPr>
        <w:t>Oficiul Avocatului Poporului</w:t>
      </w:r>
    </w:p>
    <w:p w14:paraId="0C3163B7" w14:textId="3BE807EB" w:rsidR="00725795" w:rsidRDefault="00725795" w:rsidP="00725795">
      <w:pPr>
        <w:shd w:val="clear" w:color="auto" w:fill="FFFFFF"/>
        <w:spacing w:after="0" w:line="224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</w:pPr>
      <w:r w:rsidRPr="00746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o-MD"/>
        </w:rPr>
        <w:t>Comisia de concurs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din cadrul Oficiului Avocatului Poporului, urmare a examinării dosarelor candidaților</w:t>
      </w:r>
      <w:r w:rsidR="00E951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/ candidatelor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și în conformitate cu prevederile </w:t>
      </w:r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o-MD"/>
        </w:rPr>
        <w:t>pct. 17 din Regulamentul cu privire la ocuparea funcției publice prin concurs, aprobat prin Hotărârea Guvernului nr. 201/2009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, a decis admiterea la concursul pentru </w:t>
      </w:r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ocuparea funcției publice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de</w:t>
      </w:r>
      <w:r>
        <w:rPr>
          <w:rFonts w:ascii="Segoe UI" w:eastAsia="Times New Roman" w:hAnsi="Segoe UI" w:cs="Segoe UI"/>
          <w:color w:val="3B3B3B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Consultant </w:t>
      </w:r>
      <w:r w:rsidR="00252936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principal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în cadrul </w:t>
      </w:r>
      <w:r w:rsidR="00252936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Serviciului suport management intern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a următorilor candidați/ următoarelor candidate:</w:t>
      </w:r>
    </w:p>
    <w:p w14:paraId="5DCB18D4" w14:textId="77777777" w:rsidR="00725795" w:rsidRDefault="00725795" w:rsidP="00725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709"/>
        <w:gridCol w:w="3119"/>
      </w:tblGrid>
      <w:tr w:rsidR="00725795" w:rsidRPr="00EB1EC0" w14:paraId="6033A7F1" w14:textId="77777777" w:rsidTr="00B1291C">
        <w:tc>
          <w:tcPr>
            <w:tcW w:w="709" w:type="dxa"/>
          </w:tcPr>
          <w:p w14:paraId="53846371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Nr. </w:t>
            </w:r>
          </w:p>
          <w:p w14:paraId="18E7CB82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19" w:type="dxa"/>
          </w:tcPr>
          <w:p w14:paraId="0F76EB75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Numele, prenumele</w:t>
            </w:r>
          </w:p>
        </w:tc>
      </w:tr>
      <w:tr w:rsidR="00725795" w:rsidRPr="00516F7C" w14:paraId="43B68D95" w14:textId="77777777" w:rsidTr="00B1291C">
        <w:tc>
          <w:tcPr>
            <w:tcW w:w="709" w:type="dxa"/>
          </w:tcPr>
          <w:p w14:paraId="38BEAA7C" w14:textId="77777777" w:rsidR="00725795" w:rsidRPr="00EB1EC0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</w:tcPr>
          <w:p w14:paraId="059F1A09" w14:textId="6769FCA0" w:rsidR="00725795" w:rsidRPr="00950EC7" w:rsidRDefault="00252936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Codjebaș Eleonora</w:t>
            </w:r>
          </w:p>
        </w:tc>
      </w:tr>
      <w:tr w:rsidR="00AD50D8" w:rsidRPr="00516F7C" w14:paraId="6FA634AC" w14:textId="77777777" w:rsidTr="00B1291C">
        <w:tc>
          <w:tcPr>
            <w:tcW w:w="709" w:type="dxa"/>
          </w:tcPr>
          <w:p w14:paraId="66A98895" w14:textId="61B80860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</w:tcPr>
          <w:p w14:paraId="10E9AD33" w14:textId="651B9833" w:rsidR="00AD50D8" w:rsidRDefault="00252936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Ilașciuc Natalia</w:t>
            </w:r>
          </w:p>
        </w:tc>
      </w:tr>
      <w:tr w:rsidR="00AD50D8" w:rsidRPr="00516F7C" w14:paraId="283A92A7" w14:textId="77777777" w:rsidTr="00B1291C">
        <w:tc>
          <w:tcPr>
            <w:tcW w:w="709" w:type="dxa"/>
          </w:tcPr>
          <w:p w14:paraId="29A53A80" w14:textId="591A2CB3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19" w:type="dxa"/>
          </w:tcPr>
          <w:p w14:paraId="42C204AF" w14:textId="0D6BFF15" w:rsidR="00AD50D8" w:rsidRDefault="00252936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Ceaica Adrian</w:t>
            </w:r>
          </w:p>
        </w:tc>
      </w:tr>
      <w:tr w:rsidR="00AD50D8" w:rsidRPr="00516F7C" w14:paraId="1293E945" w14:textId="77777777" w:rsidTr="00B1291C">
        <w:tc>
          <w:tcPr>
            <w:tcW w:w="709" w:type="dxa"/>
          </w:tcPr>
          <w:p w14:paraId="799B942A" w14:textId="01733305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19" w:type="dxa"/>
          </w:tcPr>
          <w:p w14:paraId="60901574" w14:textId="50291A0E" w:rsidR="00AD50D8" w:rsidRDefault="00252936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Graur Eugenia</w:t>
            </w:r>
          </w:p>
        </w:tc>
      </w:tr>
    </w:tbl>
    <w:p w14:paraId="62FD8226" w14:textId="77777777" w:rsidR="00725795" w:rsidRDefault="00725795" w:rsidP="00725795"/>
    <w:p w14:paraId="3276D1A2" w14:textId="1625B94E" w:rsidR="00725795" w:rsidRDefault="00725795" w:rsidP="00725795"/>
    <w:p w14:paraId="568E2DFE" w14:textId="547D9B3A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Comisia de concurs anunță că la data de 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252936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iulie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ora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AD50D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D50D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se va desfășura proba scrisă în cadrul concursului pentru ocuparea funcției publice de </w:t>
      </w:r>
    </w:p>
    <w:p w14:paraId="27874211" w14:textId="59B97C72" w:rsidR="00725795" w:rsidRDefault="00252936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Consultant principal în cadrul Serviciului suport management intern</w:t>
      </w:r>
      <w:r w:rsidR="007257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AFE4305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5DDD2C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(mun. Chișinău, str. Sfatul Țării, 16)</w:t>
      </w:r>
    </w:p>
    <w:p w14:paraId="40429D02" w14:textId="77777777" w:rsidR="00725795" w:rsidRPr="00725795" w:rsidRDefault="00725795" w:rsidP="00725795">
      <w:pPr>
        <w:rPr>
          <w:lang w:val="ro-RO"/>
        </w:rPr>
      </w:pPr>
    </w:p>
    <w:p w14:paraId="135507ED" w14:textId="77777777" w:rsidR="00725795" w:rsidRDefault="00725795" w:rsidP="00725795"/>
    <w:p w14:paraId="401DBAEE" w14:textId="77777777" w:rsidR="00725795" w:rsidRDefault="00725795" w:rsidP="00725795"/>
    <w:p w14:paraId="4F992044" w14:textId="77777777" w:rsidR="00725795" w:rsidRDefault="00725795" w:rsidP="00725795"/>
    <w:p w14:paraId="4077A872" w14:textId="77777777" w:rsidR="00725795" w:rsidRDefault="00725795" w:rsidP="00725795"/>
    <w:p w14:paraId="4985EBCA" w14:textId="77777777" w:rsidR="00725795" w:rsidRDefault="00725795" w:rsidP="00725795"/>
    <w:p w14:paraId="3C1BB4DE" w14:textId="77777777" w:rsidR="0097012B" w:rsidRDefault="0097012B"/>
    <w:sectPr w:rsidR="0097012B" w:rsidSect="00746B7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95"/>
    <w:rsid w:val="001A359F"/>
    <w:rsid w:val="00252936"/>
    <w:rsid w:val="004712D4"/>
    <w:rsid w:val="004E0DA7"/>
    <w:rsid w:val="00723D07"/>
    <w:rsid w:val="00725795"/>
    <w:rsid w:val="0097012B"/>
    <w:rsid w:val="009A071B"/>
    <w:rsid w:val="00A27D07"/>
    <w:rsid w:val="00AB063D"/>
    <w:rsid w:val="00AD50D8"/>
    <w:rsid w:val="00B1291C"/>
    <w:rsid w:val="00D24735"/>
    <w:rsid w:val="00E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1A1"/>
  <w15:chartTrackingRefBased/>
  <w15:docId w15:val="{16554919-2F1B-44FA-B981-D2656CBB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95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16</cp:revision>
  <cp:lastPrinted>2022-07-20T06:54:00Z</cp:lastPrinted>
  <dcterms:created xsi:type="dcterms:W3CDTF">2022-07-20T06:17:00Z</dcterms:created>
  <dcterms:modified xsi:type="dcterms:W3CDTF">2022-07-20T07:44:00Z</dcterms:modified>
</cp:coreProperties>
</file>